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56" w:rsidRPr="000D7DD9" w:rsidRDefault="005B4C56" w:rsidP="00F20DE0">
      <w:pPr>
        <w:tabs>
          <w:tab w:val="left" w:pos="4860"/>
        </w:tabs>
        <w:jc w:val="center"/>
        <w:rPr>
          <w:b/>
          <w:bCs/>
          <w:sz w:val="22"/>
          <w:szCs w:val="22"/>
        </w:rPr>
      </w:pPr>
      <w:r w:rsidRPr="000D7DD9">
        <w:rPr>
          <w:b/>
          <w:bCs/>
          <w:sz w:val="22"/>
          <w:szCs w:val="22"/>
          <w:rtl/>
        </w:rPr>
        <w:t>الجمهورية الجزائرية الديمقراطية الشعبية</w:t>
      </w:r>
    </w:p>
    <w:p w:rsidR="005B4C56" w:rsidRPr="000D7DD9" w:rsidRDefault="0011301A" w:rsidP="005B4C56">
      <w:pPr>
        <w:spacing w:line="276" w:lineRule="auto"/>
        <w:jc w:val="center"/>
        <w:rPr>
          <w:rFonts w:ascii="Arial" w:eastAsia="Calibri" w:hAnsi="Arial" w:cs="Arial"/>
          <w:sz w:val="28"/>
          <w:szCs w:val="28"/>
        </w:rPr>
      </w:pPr>
      <w:r>
        <w:rPr>
          <w:rFonts w:ascii="Arial" w:eastAsia="Calibri" w:hAnsi="Arial" w:cs="Arial"/>
          <w:noProof/>
          <w:sz w:val="28"/>
          <w:szCs w:val="28"/>
        </w:rPr>
        <w:drawing>
          <wp:anchor distT="0" distB="0" distL="114300" distR="114300" simplePos="0" relativeHeight="251662336" behindDoc="1" locked="0" layoutInCell="1" allowOverlap="1">
            <wp:simplePos x="0" y="0"/>
            <wp:positionH relativeFrom="column">
              <wp:posOffset>-401955</wp:posOffset>
            </wp:positionH>
            <wp:positionV relativeFrom="paragraph">
              <wp:posOffset>313690</wp:posOffset>
            </wp:positionV>
            <wp:extent cx="1437640" cy="1328420"/>
            <wp:effectExtent l="19050" t="0" r="0" b="0"/>
            <wp:wrapTight wrapText="right">
              <wp:wrapPolygon edited="0">
                <wp:start x="-286" y="0"/>
                <wp:lineTo x="-286" y="21373"/>
                <wp:lineTo x="21466" y="21373"/>
                <wp:lineTo x="21466" y="0"/>
                <wp:lineTo x="-286" y="0"/>
              </wp:wrapPolygon>
            </wp:wrapTight>
            <wp:docPr id="4" name="Image 18"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téléchargement (1)"/>
                    <pic:cNvPicPr>
                      <a:picLocks noChangeAspect="1" noChangeArrowheads="1"/>
                    </pic:cNvPicPr>
                  </pic:nvPicPr>
                  <pic:blipFill>
                    <a:blip r:embed="rId8" cstate="print"/>
                    <a:srcRect/>
                    <a:stretch>
                      <a:fillRect/>
                    </a:stretch>
                  </pic:blipFill>
                  <pic:spPr bwMode="auto">
                    <a:xfrm>
                      <a:off x="0" y="0"/>
                      <a:ext cx="1437640" cy="1328420"/>
                    </a:xfrm>
                    <a:prstGeom prst="rect">
                      <a:avLst/>
                    </a:prstGeom>
                    <a:noFill/>
                    <a:ln w="9525">
                      <a:noFill/>
                      <a:miter lim="800000"/>
                      <a:headEnd/>
                      <a:tailEnd/>
                    </a:ln>
                  </pic:spPr>
                </pic:pic>
              </a:graphicData>
            </a:graphic>
          </wp:anchor>
        </w:drawing>
      </w:r>
      <w:r w:rsidR="005B4C56" w:rsidRPr="000D7DD9">
        <w:rPr>
          <w:rFonts w:ascii="Arial" w:eastAsia="Calibri" w:hAnsi="Arial" w:cs="Arial"/>
          <w:sz w:val="28"/>
          <w:szCs w:val="28"/>
        </w:rPr>
        <w:t>République Algérienne Démocratique et Populaire</w:t>
      </w:r>
    </w:p>
    <w:p w:rsidR="00D030DD" w:rsidRPr="000D7DD9" w:rsidRDefault="0011301A" w:rsidP="00645687">
      <w:pPr>
        <w:tabs>
          <w:tab w:val="center" w:pos="2410"/>
          <w:tab w:val="center" w:pos="8364"/>
        </w:tabs>
        <w:spacing w:line="360" w:lineRule="auto"/>
      </w:pPr>
      <w:r>
        <w:rPr>
          <w:rFonts w:ascii="Arial" w:eastAsia="Calibri" w:hAnsi="Arial" w:cs="Arial"/>
          <w:noProof/>
          <w:sz w:val="28"/>
          <w:szCs w:val="28"/>
        </w:rPr>
        <w:pict>
          <v:rect id="_x0000_s1032" style="position:absolute;margin-left:251.3pt;margin-top:6.2pt;width:143.3pt;height:93.05pt;z-index:251665408">
            <v:textbox>
              <w:txbxContent>
                <w:p w:rsidR="005E2D7A" w:rsidRDefault="005E2D7A" w:rsidP="005E2D7A">
                  <w:pPr>
                    <w:jc w:val="center"/>
                  </w:pPr>
                </w:p>
                <w:p w:rsidR="005E2D7A" w:rsidRDefault="005E2D7A" w:rsidP="005E2D7A">
                  <w:pPr>
                    <w:jc w:val="center"/>
                  </w:pPr>
                </w:p>
                <w:p w:rsidR="005E2D7A" w:rsidRDefault="005E2D7A" w:rsidP="005E2D7A">
                  <w:pPr>
                    <w:jc w:val="center"/>
                  </w:pPr>
                  <w:r>
                    <w:t>Logo</w:t>
                  </w:r>
                </w:p>
              </w:txbxContent>
            </v:textbox>
          </v:rect>
        </w:pict>
      </w:r>
      <w:r w:rsidR="00E93E0D">
        <w:rPr>
          <w:noProof/>
        </w:rPr>
        <w:drawing>
          <wp:anchor distT="0" distB="0" distL="114300" distR="114300" simplePos="0" relativeHeight="251660288" behindDoc="0" locked="0" layoutInCell="1" allowOverlap="1">
            <wp:simplePos x="0" y="0"/>
            <wp:positionH relativeFrom="column">
              <wp:posOffset>715010</wp:posOffset>
            </wp:positionH>
            <wp:positionV relativeFrom="paragraph">
              <wp:posOffset>199390</wp:posOffset>
            </wp:positionV>
            <wp:extent cx="906145" cy="1247775"/>
            <wp:effectExtent l="1905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9" cstate="print"/>
                    <a:stretch>
                      <a:fillRect/>
                    </a:stretch>
                  </pic:blipFill>
                  <pic:spPr>
                    <a:xfrm>
                      <a:off x="0" y="0"/>
                      <a:ext cx="906145" cy="1247775"/>
                    </a:xfrm>
                    <a:prstGeom prst="rect">
                      <a:avLst/>
                    </a:prstGeom>
                  </pic:spPr>
                </pic:pic>
              </a:graphicData>
            </a:graphic>
          </wp:anchor>
        </w:drawing>
      </w:r>
      <w:r w:rsidR="00EB6873" w:rsidRPr="000D7DD9">
        <w:tab/>
      </w:r>
    </w:p>
    <w:p w:rsidR="00D030DD" w:rsidRPr="000D7DD9" w:rsidRDefault="00D030DD" w:rsidP="00645687">
      <w:pPr>
        <w:tabs>
          <w:tab w:val="center" w:pos="2410"/>
          <w:tab w:val="center" w:pos="8364"/>
        </w:tabs>
        <w:spacing w:line="360" w:lineRule="auto"/>
      </w:pPr>
    </w:p>
    <w:p w:rsidR="00D030DD" w:rsidRPr="000D7DD9" w:rsidRDefault="00D030DD" w:rsidP="00645687">
      <w:pPr>
        <w:tabs>
          <w:tab w:val="center" w:pos="2410"/>
          <w:tab w:val="center" w:pos="8364"/>
        </w:tabs>
        <w:spacing w:line="360" w:lineRule="auto"/>
      </w:pPr>
    </w:p>
    <w:p w:rsidR="00D030DD" w:rsidRPr="000D7DD9" w:rsidRDefault="00D030DD" w:rsidP="00645687">
      <w:pPr>
        <w:tabs>
          <w:tab w:val="center" w:pos="2410"/>
          <w:tab w:val="center" w:pos="8364"/>
        </w:tabs>
        <w:spacing w:line="360" w:lineRule="auto"/>
      </w:pPr>
    </w:p>
    <w:p w:rsidR="002F79FD" w:rsidRPr="000D7DD9" w:rsidRDefault="002F79FD" w:rsidP="00DA0BB1">
      <w:pPr>
        <w:tabs>
          <w:tab w:val="center" w:pos="2410"/>
          <w:tab w:val="center" w:pos="8364"/>
        </w:tabs>
        <w:rPr>
          <w:rFonts w:asciiTheme="minorBidi" w:hAnsiTheme="minorBidi" w:cstheme="minorBidi"/>
          <w:b/>
          <w:bCs/>
          <w:sz w:val="20"/>
          <w:szCs w:val="20"/>
        </w:rPr>
      </w:pPr>
    </w:p>
    <w:p w:rsidR="00E458F5" w:rsidRDefault="00E458F5" w:rsidP="00EB6873">
      <w:pPr>
        <w:rPr>
          <w:rFonts w:asciiTheme="minorBidi" w:hAnsiTheme="minorBidi" w:cstheme="minorBidi"/>
          <w:b/>
          <w:bCs/>
          <w:sz w:val="20"/>
          <w:szCs w:val="20"/>
        </w:rPr>
      </w:pPr>
    </w:p>
    <w:p w:rsidR="00DA0BB1" w:rsidRDefault="0011301A" w:rsidP="00EB6873">
      <w:pPr>
        <w:rPr>
          <w:rFonts w:asciiTheme="minorBidi" w:hAnsiTheme="minorBidi" w:cstheme="minorBidi"/>
          <w:b/>
          <w:bCs/>
          <w:sz w:val="20"/>
          <w:szCs w:val="20"/>
        </w:rPr>
      </w:pPr>
      <w:r w:rsidRPr="00362B1A">
        <w:rPr>
          <w:rFonts w:asciiTheme="minorBidi" w:hAnsiTheme="minorBidi" w:cstheme="minorBidi"/>
          <w:b/>
          <w:bCs/>
          <w:noProof/>
          <w:sz w:val="20"/>
          <w:szCs w:val="20"/>
        </w:rPr>
        <w:pict>
          <v:rect id="_x0000_s1030" style="position:absolute;margin-left:261.9pt;margin-top:7.05pt;width:128.4pt;height:44.85pt;z-index:251664384">
            <v:textbox style="mso-next-textbox:#_x0000_s1030">
              <w:txbxContent>
                <w:p w:rsidR="00DA0BB1" w:rsidRDefault="00DA0BB1">
                  <w:r>
                    <w:rPr>
                      <w:rFonts w:asciiTheme="minorBidi" w:hAnsiTheme="minorBidi" w:cstheme="minorBidi"/>
                      <w:b/>
                      <w:bCs/>
                      <w:sz w:val="20"/>
                      <w:szCs w:val="20"/>
                    </w:rPr>
                    <w:t>……………………………………………….</w:t>
                  </w:r>
                </w:p>
              </w:txbxContent>
            </v:textbox>
          </v:rect>
        </w:pict>
      </w:r>
    </w:p>
    <w:p w:rsidR="00DA0BB1" w:rsidRPr="000D7DD9" w:rsidRDefault="0011301A" w:rsidP="00EB6873">
      <w:r w:rsidRPr="00362B1A">
        <w:rPr>
          <w:rFonts w:asciiTheme="minorBidi" w:hAnsiTheme="minorBidi" w:cstheme="minorBidi"/>
          <w:b/>
          <w:bCs/>
          <w:noProof/>
          <w:sz w:val="20"/>
          <w:szCs w:val="20"/>
        </w:rPr>
        <w:pict>
          <v:rect id="_x0000_s1029" style="position:absolute;margin-left:-37.25pt;margin-top:13.2pt;width:128.4pt;height:44.85pt;z-index:251663360">
            <v:textbox style="mso-next-textbox:#_x0000_s1029">
              <w:txbxContent>
                <w:p w:rsidR="00DA0BB1" w:rsidRDefault="00DA0BB1">
                  <w:r w:rsidRPr="000D7DD9">
                    <w:rPr>
                      <w:rFonts w:asciiTheme="minorBidi" w:hAnsiTheme="minorBidi" w:cstheme="minorBidi"/>
                      <w:b/>
                      <w:bCs/>
                      <w:sz w:val="20"/>
                      <w:szCs w:val="20"/>
                    </w:rPr>
                    <w:t xml:space="preserve">Université </w:t>
                  </w:r>
                  <w:r>
                    <w:rPr>
                      <w:rFonts w:asciiTheme="minorBidi" w:hAnsiTheme="minorBidi" w:cstheme="minorBidi"/>
                      <w:b/>
                      <w:bCs/>
                      <w:sz w:val="20"/>
                      <w:szCs w:val="20"/>
                    </w:rPr>
                    <w:t>de</w:t>
                  </w:r>
                  <w:r w:rsidRPr="007A6A99">
                    <w:rPr>
                      <w:rFonts w:asciiTheme="minorBidi" w:hAnsiTheme="minorBidi" w:cstheme="minorBidi"/>
                      <w:b/>
                      <w:bCs/>
                      <w:sz w:val="20"/>
                      <w:szCs w:val="20"/>
                    </w:rPr>
                    <w:t xml:space="preserve"> Chadli </w:t>
                  </w:r>
                  <w:proofErr w:type="spellStart"/>
                  <w:r w:rsidRPr="007A6A99">
                    <w:rPr>
                      <w:rFonts w:asciiTheme="minorBidi" w:hAnsiTheme="minorBidi" w:cstheme="minorBidi"/>
                      <w:b/>
                      <w:bCs/>
                      <w:sz w:val="20"/>
                      <w:szCs w:val="20"/>
                    </w:rPr>
                    <w:t>Bendjedid</w:t>
                  </w:r>
                  <w:proofErr w:type="spellEnd"/>
                  <w:r>
                    <w:rPr>
                      <w:rFonts w:asciiTheme="minorBidi" w:hAnsiTheme="minorBidi" w:cstheme="minorBidi"/>
                      <w:b/>
                      <w:bCs/>
                      <w:sz w:val="20"/>
                      <w:szCs w:val="20"/>
                    </w:rPr>
                    <w:t xml:space="preserve"> </w:t>
                  </w:r>
                  <w:r w:rsidRPr="007A6A99">
                    <w:rPr>
                      <w:rFonts w:asciiTheme="minorBidi" w:hAnsiTheme="minorBidi" w:cstheme="minorBidi"/>
                      <w:b/>
                      <w:bCs/>
                      <w:sz w:val="20"/>
                      <w:szCs w:val="20"/>
                    </w:rPr>
                    <w:t>EL-</w:t>
                  </w:r>
                  <w:proofErr w:type="spellStart"/>
                  <w:r w:rsidRPr="007A6A99">
                    <w:rPr>
                      <w:rFonts w:asciiTheme="minorBidi" w:hAnsiTheme="minorBidi" w:cstheme="minorBidi"/>
                      <w:b/>
                      <w:bCs/>
                      <w:sz w:val="20"/>
                      <w:szCs w:val="20"/>
                    </w:rPr>
                    <w:t>Tarf</w:t>
                  </w:r>
                  <w:proofErr w:type="spellEnd"/>
                </w:p>
              </w:txbxContent>
            </v:textbox>
          </v:rect>
        </w:pict>
      </w:r>
    </w:p>
    <w:p w:rsidR="00E458F5" w:rsidRPr="000D7DD9" w:rsidRDefault="00E458F5" w:rsidP="002F79FD"/>
    <w:p w:rsidR="00B509F9" w:rsidRPr="000D7DD9" w:rsidRDefault="00B509F9" w:rsidP="00B509F9"/>
    <w:p w:rsidR="00913F78" w:rsidRPr="000D7DD9" w:rsidRDefault="00913F78" w:rsidP="00D60762">
      <w:pPr>
        <w:spacing w:line="276" w:lineRule="auto"/>
        <w:jc w:val="center"/>
        <w:rPr>
          <w:rFonts w:ascii="Arial" w:hAnsi="Arial" w:cs="Arial"/>
          <w:b/>
          <w:bCs/>
          <w:sz w:val="28"/>
          <w:szCs w:val="28"/>
        </w:rPr>
      </w:pPr>
    </w:p>
    <w:p w:rsidR="00656D8E" w:rsidRPr="000D7DD9" w:rsidRDefault="0011301A" w:rsidP="00D60762">
      <w:pPr>
        <w:spacing w:line="276" w:lineRule="auto"/>
        <w:jc w:val="center"/>
        <w:rPr>
          <w:rFonts w:ascii="Arial" w:hAnsi="Arial" w:cs="Arial"/>
          <w:b/>
          <w:bCs/>
          <w:sz w:val="28"/>
          <w:szCs w:val="28"/>
        </w:rPr>
      </w:pPr>
      <w:r>
        <w:rPr>
          <w:noProof/>
        </w:rPr>
        <w:pict>
          <v:rect id="Rectangle 2" o:spid="_x0000_s1027" style="position:absolute;left:0;text-align:left;margin-left:22pt;margin-top:12.4pt;width:407.35pt;height:11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MQIAAFsEAAAOAAAAZHJzL2Uyb0RvYy54bWysVNuO0zAQfUfiHyy/0zS9bJeo6WrVpQhp&#10;gRULH+A4TmLhG2O3Sfl6xk632wWeEHmwPJ7x8ZkzM1nfDFqRgwAvrSlpPplSIgy3tTRtSb993b25&#10;psQHZmqmrBElPQpPbzavX617V4iZ7ayqBRAEMb7oXUm7EFyRZZ53QjM/sU4YdDYWNAtoQpvVwHpE&#10;1yqbTadXWW+hdmC58B5P70Yn3ST8phE8fG4aLwJRJUVuIa2Q1iqu2WbNihaY6yQ/0WD/wEIzafDR&#10;M9QdC4zsQf4BpSUH620TJtzqzDaN5CLlgNnk09+yeeyYEykXFMe7s0z+/8HyT4cHILIu6ZwSwzSW&#10;6AuKxkyrBJlFeXrnC4x6dA8QE/Tu3vLvnhi77TBK3ALYvhOsRlJ5jM9eXIiGx6uk6j/aGtHZPtik&#10;1NCAjoCoARlSQY7ngoghEI6Hy3w1ny+WlHD0oUCL2SyVLGPF03UHPrwXVpO4KSkg+QTPDvc+RDqs&#10;eApJ9K2S9U4qlQxoq60CcmDYHbv0pQwwy8swZUhf0tUV9hsy0Q7FCiDTKy/i/CXcNH1/g9MyYMsr&#10;qUt6fQ5iRdTwnalTQwYm1bhH+sqcRI06jvUIQzWkoiXFo8aVrY+oMtixw3EicdNZ+ElJj91dUv9j&#10;z0BQoj4YrNTbfLGI45CMxXKFshK49FSXHmY4QmHWlIzbbRhHaO9Ath2+lCc1jL3F6jYy6f7M6kQf&#10;OziV4zRtcUQu7RT1/E/Y/AIAAP//AwBQSwMEFAAGAAgAAAAhAEda+lbeAAAACQEAAA8AAABkcnMv&#10;ZG93bnJldi54bWxMj81OwzAQhO9IvIO1SFwQdchPiUI2VQXi1BMpB45uvCQR9jqK3Sa8PeYEx9GM&#10;Zr6pd6s14kKzHx0jPGwSEMSd0yP3CO/H1/sShA+KtTKOCeGbPOya66taVdot/EaXNvQilrCvFMIQ&#10;wlRJ6buBrPIbNxFH79PNVoUo517qWS2x3BqZJslWWjVyXBjURM8DdV/t2SJ8yKlNpj7oQi2tyQ53&#10;+0P2siDe3qz7JxCB1vAXhl/8iA5NZDq5M2svDEKexysBIS22IKJfFuUjiBNClqclyKaW/x80PwAA&#10;AP//AwBQSwECLQAUAAYACAAAACEAtoM4kv4AAADhAQAAEwAAAAAAAAAAAAAAAAAAAAAAW0NvbnRl&#10;bnRfVHlwZXNdLnhtbFBLAQItABQABgAIAAAAIQA4/SH/1gAAAJQBAAALAAAAAAAAAAAAAAAAAC8B&#10;AABfcmVscy8ucmVsc1BLAQItABQABgAIAAAAIQAh0/njMQIAAFsEAAAOAAAAAAAAAAAAAAAAAC4C&#10;AABkcnMvZTJvRG9jLnhtbFBLAQItABQABgAIAAAAIQBHWvpW3gAAAAkBAAAPAAAAAAAAAAAAAAAA&#10;AIsEAABkcnMvZG93bnJldi54bWxQSwUGAAAAAAQABADzAAAAlgUAAAAA&#10;" strokeweight="6pt">
            <v:stroke linestyle="thickBetweenThin"/>
            <v:textbox>
              <w:txbxContent>
                <w:p w:rsidR="001B6C31" w:rsidRPr="00F32A4F" w:rsidRDefault="001B6C31" w:rsidP="0011301A">
                  <w:pPr>
                    <w:spacing w:before="240"/>
                    <w:jc w:val="center"/>
                    <w:rPr>
                      <w:rFonts w:ascii="Arial" w:hAnsi="Arial" w:cs="Arial"/>
                      <w:b/>
                      <w:bCs/>
                      <w:sz w:val="72"/>
                      <w:szCs w:val="72"/>
                    </w:rPr>
                  </w:pPr>
                  <w:r w:rsidRPr="00F32A4F">
                    <w:rPr>
                      <w:rFonts w:ascii="Arial" w:hAnsi="Arial" w:cs="Arial"/>
                      <w:b/>
                      <w:bCs/>
                      <w:sz w:val="72"/>
                      <w:szCs w:val="72"/>
                    </w:rPr>
                    <w:t xml:space="preserve">CONVENTION CADRE </w:t>
                  </w:r>
                </w:p>
                <w:p w:rsidR="001B6C31" w:rsidRPr="0011301A" w:rsidRDefault="001B6C31" w:rsidP="0011301A">
                  <w:pPr>
                    <w:jc w:val="center"/>
                    <w:rPr>
                      <w:rFonts w:ascii="Arial" w:hAnsi="Arial" w:cs="Arial"/>
                      <w:b/>
                      <w:bCs/>
                      <w:sz w:val="72"/>
                      <w:szCs w:val="72"/>
                    </w:rPr>
                  </w:pPr>
                  <w:r w:rsidRPr="00F32A4F">
                    <w:rPr>
                      <w:rFonts w:ascii="Arial" w:hAnsi="Arial" w:cs="Arial"/>
                      <w:b/>
                      <w:bCs/>
                      <w:sz w:val="72"/>
                      <w:szCs w:val="72"/>
                    </w:rPr>
                    <w:t>DE COOPERATION</w:t>
                  </w:r>
                </w:p>
              </w:txbxContent>
            </v:textbox>
            <w10:wrap type="square"/>
          </v:rect>
        </w:pict>
      </w: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656D8E" w:rsidRPr="000D7DD9" w:rsidRDefault="00656D8E" w:rsidP="00D60762">
      <w:pPr>
        <w:spacing w:line="276" w:lineRule="auto"/>
        <w:jc w:val="center"/>
        <w:rPr>
          <w:rFonts w:ascii="Arial" w:hAnsi="Arial" w:cs="Arial"/>
          <w:b/>
          <w:bCs/>
          <w:sz w:val="28"/>
          <w:szCs w:val="28"/>
        </w:rPr>
      </w:pPr>
    </w:p>
    <w:p w:rsidR="0011301A" w:rsidRPr="000D7DD9" w:rsidRDefault="0011301A" w:rsidP="0011301A">
      <w:pPr>
        <w:spacing w:line="276" w:lineRule="auto"/>
        <w:jc w:val="center"/>
        <w:rPr>
          <w:rFonts w:ascii="Arial" w:hAnsi="Arial" w:cs="Arial"/>
          <w:b/>
          <w:bCs/>
          <w:sz w:val="28"/>
          <w:szCs w:val="28"/>
        </w:rPr>
      </w:pPr>
      <w:r w:rsidRPr="00064BD2">
        <w:rPr>
          <w:rFonts w:ascii="Arial" w:hAnsi="Arial" w:cs="Arial"/>
          <w:b/>
          <w:bCs/>
          <w:sz w:val="28"/>
          <w:szCs w:val="28"/>
        </w:rPr>
        <w:t xml:space="preserve">L’UNIVERSITE </w:t>
      </w:r>
      <w:r>
        <w:rPr>
          <w:rFonts w:ascii="Arial" w:hAnsi="Arial" w:cs="Arial"/>
          <w:b/>
          <w:bCs/>
          <w:sz w:val="28"/>
          <w:szCs w:val="28"/>
        </w:rPr>
        <w:t>DE CHADLI BENDJEDID EL-TARF</w:t>
      </w:r>
    </w:p>
    <w:p w:rsidR="00DD1E72" w:rsidRPr="000D7DD9" w:rsidRDefault="00D60762" w:rsidP="0011301A">
      <w:pPr>
        <w:spacing w:line="276" w:lineRule="auto"/>
        <w:jc w:val="center"/>
        <w:rPr>
          <w:rFonts w:ascii="Arial" w:hAnsi="Arial" w:cs="Arial"/>
        </w:rPr>
      </w:pPr>
      <w:r w:rsidRPr="000D7DD9">
        <w:rPr>
          <w:rFonts w:ascii="Arial" w:hAnsi="Arial" w:cs="Arial"/>
          <w:b/>
          <w:bCs/>
          <w:sz w:val="28"/>
          <w:szCs w:val="28"/>
        </w:rPr>
        <w:t xml:space="preserve"> </w:t>
      </w:r>
    </w:p>
    <w:p w:rsidR="00DD1E72" w:rsidRPr="000D7DD9" w:rsidRDefault="00DD1E72" w:rsidP="00E56092">
      <w:pPr>
        <w:rPr>
          <w:rFonts w:ascii="Arial" w:hAnsi="Arial" w:cs="Arial"/>
        </w:rPr>
      </w:pPr>
    </w:p>
    <w:p w:rsidR="00DD1E72" w:rsidRPr="000D7DD9" w:rsidRDefault="00D60762" w:rsidP="00D60762">
      <w:pPr>
        <w:spacing w:line="276" w:lineRule="auto"/>
        <w:jc w:val="center"/>
        <w:rPr>
          <w:rFonts w:ascii="Arial" w:hAnsi="Arial" w:cs="Arial"/>
          <w:b/>
          <w:bCs/>
          <w:sz w:val="28"/>
          <w:szCs w:val="28"/>
        </w:rPr>
      </w:pPr>
      <w:r w:rsidRPr="000D7DD9">
        <w:rPr>
          <w:rFonts w:ascii="Arial" w:hAnsi="Arial" w:cs="Arial"/>
          <w:b/>
          <w:bCs/>
          <w:sz w:val="28"/>
          <w:szCs w:val="28"/>
        </w:rPr>
        <w:t>Et</w:t>
      </w:r>
    </w:p>
    <w:p w:rsidR="00DD1E72" w:rsidRPr="000D7DD9" w:rsidRDefault="00DD1E72" w:rsidP="00E56092">
      <w:pPr>
        <w:rPr>
          <w:rFonts w:ascii="Arial" w:hAnsi="Arial" w:cs="Arial"/>
        </w:rPr>
      </w:pPr>
    </w:p>
    <w:p w:rsidR="00DD1E72" w:rsidRPr="000D7DD9" w:rsidRDefault="00DD1E72" w:rsidP="00E56092">
      <w:pPr>
        <w:rPr>
          <w:rFonts w:ascii="Arial" w:hAnsi="Arial" w:cs="Arial"/>
        </w:rPr>
      </w:pPr>
    </w:p>
    <w:p w:rsidR="00DD1E72" w:rsidRPr="000D7DD9" w:rsidRDefault="00DD1E72" w:rsidP="00E56092">
      <w:pPr>
        <w:rPr>
          <w:rFonts w:ascii="Arial" w:hAnsi="Arial" w:cs="Arial"/>
        </w:rPr>
      </w:pPr>
    </w:p>
    <w:p w:rsidR="00DD1E72" w:rsidRPr="000D7DD9" w:rsidRDefault="00DD1E72" w:rsidP="00E56092">
      <w:pPr>
        <w:rPr>
          <w:rFonts w:ascii="Arial" w:hAnsi="Arial" w:cs="Arial"/>
        </w:rPr>
      </w:pPr>
    </w:p>
    <w:p w:rsidR="0011301A" w:rsidRPr="000D7DD9" w:rsidRDefault="0011301A" w:rsidP="0011301A">
      <w:pPr>
        <w:spacing w:line="276" w:lineRule="auto"/>
        <w:jc w:val="center"/>
        <w:rPr>
          <w:rFonts w:ascii="Arial" w:hAnsi="Arial" w:cs="Arial"/>
          <w:b/>
          <w:bCs/>
          <w:sz w:val="28"/>
          <w:szCs w:val="28"/>
        </w:rPr>
      </w:pPr>
      <w:r>
        <w:rPr>
          <w:rFonts w:ascii="Arial" w:hAnsi="Arial" w:cs="Arial"/>
          <w:b/>
          <w:bCs/>
          <w:sz w:val="28"/>
          <w:szCs w:val="28"/>
        </w:rPr>
        <w:t>……………………………………………………………………………………………………………………………………………………………………..</w:t>
      </w:r>
    </w:p>
    <w:p w:rsidR="0011301A" w:rsidRPr="000D7DD9" w:rsidRDefault="0011301A" w:rsidP="0011301A">
      <w:pPr>
        <w:rPr>
          <w:rFonts w:ascii="Arial" w:hAnsi="Arial" w:cs="Arial"/>
        </w:rPr>
      </w:pPr>
    </w:p>
    <w:p w:rsidR="00DD1E72" w:rsidRDefault="00DD1E72" w:rsidP="00E56092">
      <w:pPr>
        <w:rPr>
          <w:rFonts w:ascii="Arial" w:hAnsi="Arial" w:cs="Arial"/>
        </w:rPr>
      </w:pPr>
    </w:p>
    <w:p w:rsidR="00CA51F1" w:rsidRDefault="00CA51F1" w:rsidP="00E56092">
      <w:pPr>
        <w:rPr>
          <w:rFonts w:ascii="Arial" w:hAnsi="Arial" w:cs="Arial"/>
        </w:rPr>
      </w:pPr>
    </w:p>
    <w:p w:rsidR="0011301A" w:rsidRDefault="0011301A" w:rsidP="00E56092">
      <w:pPr>
        <w:rPr>
          <w:rFonts w:ascii="Arial" w:hAnsi="Arial" w:cs="Arial"/>
        </w:rPr>
      </w:pPr>
    </w:p>
    <w:p w:rsidR="0011301A" w:rsidRDefault="0011301A" w:rsidP="00E56092">
      <w:pPr>
        <w:rPr>
          <w:rFonts w:ascii="Arial" w:hAnsi="Arial" w:cs="Arial"/>
        </w:rPr>
      </w:pPr>
    </w:p>
    <w:p w:rsidR="0011301A" w:rsidRPr="000D7DD9" w:rsidRDefault="0011301A" w:rsidP="00E56092">
      <w:pPr>
        <w:rPr>
          <w:rFonts w:ascii="Arial" w:hAnsi="Arial" w:cs="Arial"/>
        </w:rPr>
      </w:pPr>
    </w:p>
    <w:p w:rsidR="00375DB1" w:rsidRPr="000D7DD9" w:rsidRDefault="00375DB1" w:rsidP="00375DB1">
      <w:pPr>
        <w:pStyle w:val="Titre2"/>
        <w:shd w:val="clear" w:color="auto" w:fill="FFFFFF"/>
        <w:spacing w:before="300" w:after="150"/>
        <w:jc w:val="both"/>
        <w:rPr>
          <w:rFonts w:asciiTheme="minorBidi" w:hAnsiTheme="minorBidi" w:cstheme="minorBidi"/>
          <w:sz w:val="24"/>
          <w:szCs w:val="24"/>
        </w:rPr>
      </w:pPr>
      <w:r w:rsidRPr="000D7DD9">
        <w:rPr>
          <w:rFonts w:asciiTheme="minorBidi" w:hAnsiTheme="minorBidi" w:cstheme="minorBidi"/>
          <w:sz w:val="24"/>
          <w:szCs w:val="24"/>
        </w:rPr>
        <w:lastRenderedPageBreak/>
        <w:t>Entre,</w:t>
      </w:r>
    </w:p>
    <w:p w:rsidR="00375DB1" w:rsidRPr="000D7DD9" w:rsidRDefault="005E2D7A" w:rsidP="005E2D7A">
      <w:pPr>
        <w:pStyle w:val="Titre2"/>
        <w:shd w:val="clear" w:color="auto" w:fill="FFFFFF"/>
        <w:spacing w:before="300" w:after="150"/>
        <w:jc w:val="both"/>
        <w:rPr>
          <w:rFonts w:asciiTheme="minorBidi" w:eastAsia="Calibri" w:hAnsiTheme="minorBidi" w:cstheme="minorBidi"/>
          <w:b w:val="0"/>
          <w:bCs w:val="0"/>
          <w:sz w:val="24"/>
          <w:szCs w:val="24"/>
        </w:rPr>
      </w:pPr>
      <w:r>
        <w:rPr>
          <w:rFonts w:asciiTheme="minorBidi" w:hAnsiTheme="minorBidi" w:cstheme="minorBidi"/>
          <w:b w:val="0"/>
          <w:bCs w:val="0"/>
          <w:sz w:val="24"/>
          <w:szCs w:val="24"/>
        </w:rPr>
        <w:t>Le………………………….</w:t>
      </w:r>
      <w:r w:rsidR="00375DB1" w:rsidRPr="000D7DD9">
        <w:rPr>
          <w:rFonts w:asciiTheme="minorBidi" w:hAnsiTheme="minorBidi" w:cstheme="minorBidi"/>
          <w:b w:val="0"/>
          <w:bCs w:val="0"/>
          <w:sz w:val="24"/>
          <w:szCs w:val="24"/>
        </w:rPr>
        <w:t xml:space="preserve"> pour </w:t>
      </w:r>
      <w:r w:rsidR="006C05C4">
        <w:rPr>
          <w:rFonts w:asciiTheme="minorBidi" w:hAnsiTheme="minorBidi" w:cstheme="minorBidi"/>
          <w:b w:val="0"/>
          <w:bCs w:val="0"/>
          <w:sz w:val="24"/>
          <w:szCs w:val="24"/>
        </w:rPr>
        <w:t>……………………………………..</w:t>
      </w:r>
      <w:r w:rsidR="00375DB1" w:rsidRPr="000D7DD9">
        <w:rPr>
          <w:rFonts w:asciiTheme="minorBidi" w:eastAsia="Calibri" w:hAnsiTheme="minorBidi" w:cstheme="minorBidi"/>
          <w:b w:val="0"/>
          <w:bCs w:val="0"/>
          <w:sz w:val="24"/>
          <w:szCs w:val="24"/>
        </w:rPr>
        <w:t xml:space="preserve">, dont le siège social est sis à </w:t>
      </w:r>
      <w:r w:rsidR="00B1173F">
        <w:rPr>
          <w:rFonts w:asciiTheme="minorBidi" w:hAnsiTheme="minorBidi" w:cstheme="minorBidi"/>
          <w:b w:val="0"/>
          <w:bCs w:val="0"/>
          <w:sz w:val="24"/>
          <w:szCs w:val="24"/>
        </w:rPr>
        <w:t>……………………………………..</w:t>
      </w:r>
      <w:r w:rsidR="00375DB1" w:rsidRPr="000D7DD9">
        <w:rPr>
          <w:rFonts w:asciiTheme="minorBidi" w:hAnsiTheme="minorBidi" w:cstheme="minorBidi"/>
          <w:b w:val="0"/>
          <w:bCs w:val="0"/>
          <w:sz w:val="24"/>
          <w:szCs w:val="24"/>
        </w:rPr>
        <w:t>,</w:t>
      </w:r>
      <w:r w:rsidR="00375DB1" w:rsidRPr="000D7DD9">
        <w:rPr>
          <w:rFonts w:asciiTheme="minorBidi" w:eastAsia="Calibri" w:hAnsiTheme="minorBidi" w:cstheme="minorBidi"/>
          <w:b w:val="0"/>
          <w:bCs w:val="0"/>
          <w:sz w:val="24"/>
          <w:szCs w:val="24"/>
        </w:rPr>
        <w:t xml:space="preserve"> ci-après désignée dans tout ce qui suit par le terme</w:t>
      </w:r>
      <w:r w:rsidR="00E66392" w:rsidRPr="000D7DD9">
        <w:rPr>
          <w:rFonts w:asciiTheme="minorBidi" w:eastAsia="Calibri" w:hAnsiTheme="minorBidi" w:cstheme="minorBidi"/>
          <w:b w:val="0"/>
          <w:bCs w:val="0"/>
          <w:sz w:val="24"/>
          <w:szCs w:val="24"/>
        </w:rPr>
        <w:t> :</w:t>
      </w:r>
      <w:r w:rsidR="00375DB1" w:rsidRPr="000D7DD9">
        <w:rPr>
          <w:rFonts w:asciiTheme="minorBidi" w:eastAsia="Calibri" w:hAnsiTheme="minorBidi" w:cstheme="minorBidi"/>
          <w:b w:val="0"/>
          <w:bCs w:val="0"/>
          <w:sz w:val="24"/>
          <w:szCs w:val="24"/>
        </w:rPr>
        <w:t xml:space="preserve"> «</w:t>
      </w:r>
      <w:r w:rsidR="00B1173F">
        <w:rPr>
          <w:rFonts w:asciiTheme="minorBidi" w:hAnsiTheme="minorBidi" w:cstheme="minorBidi"/>
          <w:b w:val="0"/>
          <w:bCs w:val="0"/>
          <w:sz w:val="24"/>
          <w:szCs w:val="24"/>
        </w:rPr>
        <w:t>……………………………………..</w:t>
      </w:r>
      <w:r w:rsidR="00375DB1" w:rsidRPr="000D7DD9">
        <w:rPr>
          <w:rFonts w:asciiTheme="minorBidi" w:eastAsia="Calibri" w:hAnsiTheme="minorBidi" w:cstheme="minorBidi"/>
          <w:b w:val="0"/>
          <w:bCs w:val="0"/>
          <w:sz w:val="24"/>
          <w:szCs w:val="24"/>
        </w:rPr>
        <w:t xml:space="preserve"> » représentée par Monsieur</w:t>
      </w:r>
      <w:r w:rsidR="00BD5554">
        <w:rPr>
          <w:rFonts w:asciiTheme="minorBidi" w:eastAsia="Calibri" w:hAnsiTheme="minorBidi" w:cstheme="minorBidi"/>
          <w:b w:val="0"/>
          <w:bCs w:val="0"/>
          <w:sz w:val="24"/>
          <w:szCs w:val="24"/>
        </w:rPr>
        <w:t xml:space="preserve"> </w:t>
      </w:r>
      <w:r w:rsidR="00B1173F">
        <w:rPr>
          <w:rFonts w:asciiTheme="minorBidi" w:hAnsiTheme="minorBidi" w:cstheme="minorBidi"/>
          <w:b w:val="0"/>
          <w:bCs w:val="0"/>
          <w:sz w:val="24"/>
          <w:szCs w:val="24"/>
        </w:rPr>
        <w:t>……………………………………..</w:t>
      </w:r>
      <w:r w:rsidR="00375DB1" w:rsidRPr="000D7DD9">
        <w:rPr>
          <w:rFonts w:asciiTheme="minorBidi" w:eastAsia="Calibri" w:hAnsiTheme="minorBidi" w:cstheme="minorBidi"/>
          <w:b w:val="0"/>
          <w:bCs w:val="0"/>
          <w:sz w:val="24"/>
          <w:szCs w:val="24"/>
        </w:rPr>
        <w:t xml:space="preserve">, en sa qualité de Directeur </w:t>
      </w:r>
      <w:r w:rsidR="00B1173F">
        <w:rPr>
          <w:rFonts w:asciiTheme="minorBidi" w:hAnsiTheme="minorBidi" w:cstheme="minorBidi"/>
          <w:b w:val="0"/>
          <w:bCs w:val="0"/>
          <w:sz w:val="24"/>
          <w:szCs w:val="24"/>
        </w:rPr>
        <w:t>……………………………………..</w:t>
      </w:r>
      <w:r w:rsidR="00375DB1" w:rsidRPr="000D7DD9">
        <w:rPr>
          <w:rFonts w:asciiTheme="minorBidi" w:eastAsia="Calibri" w:hAnsiTheme="minorBidi" w:cstheme="minorBidi"/>
          <w:b w:val="0"/>
          <w:bCs w:val="0"/>
          <w:sz w:val="24"/>
          <w:szCs w:val="24"/>
        </w:rPr>
        <w:t>,</w:t>
      </w:r>
      <w:r w:rsidR="00F47DB1" w:rsidRPr="000D7DD9">
        <w:rPr>
          <w:rFonts w:asciiTheme="minorBidi" w:eastAsia="Calibri" w:hAnsiTheme="minorBidi" w:cstheme="minorBidi"/>
          <w:b w:val="0"/>
          <w:bCs w:val="0"/>
          <w:sz w:val="24"/>
          <w:szCs w:val="24"/>
        </w:rPr>
        <w:t xml:space="preserve"> </w:t>
      </w:r>
      <w:r w:rsidR="00375DB1" w:rsidRPr="000D7DD9">
        <w:rPr>
          <w:rFonts w:asciiTheme="minorBidi" w:eastAsia="Calibri" w:hAnsiTheme="minorBidi" w:cstheme="minorBidi"/>
          <w:b w:val="0"/>
          <w:bCs w:val="0"/>
          <w:sz w:val="24"/>
          <w:szCs w:val="24"/>
        </w:rPr>
        <w:t>ayant tous pouvoirs à l’effet de la présente Convention Cadre,</w:t>
      </w:r>
    </w:p>
    <w:p w:rsidR="00EE4442" w:rsidRPr="000D7DD9" w:rsidRDefault="00EE4442" w:rsidP="00375DB1">
      <w:pPr>
        <w:jc w:val="right"/>
        <w:rPr>
          <w:rFonts w:asciiTheme="minorBidi" w:hAnsiTheme="minorBidi" w:cstheme="minorBidi"/>
          <w:b/>
          <w:bCs/>
        </w:rPr>
      </w:pPr>
    </w:p>
    <w:p w:rsidR="00EC7971" w:rsidRPr="000D7DD9" w:rsidRDefault="00EC7971" w:rsidP="00375DB1">
      <w:pPr>
        <w:jc w:val="right"/>
        <w:rPr>
          <w:rFonts w:asciiTheme="minorBidi" w:hAnsiTheme="minorBidi" w:cstheme="minorBidi"/>
          <w:b/>
          <w:bCs/>
        </w:rPr>
      </w:pPr>
    </w:p>
    <w:p w:rsidR="00EC7971" w:rsidRPr="000D7DD9" w:rsidRDefault="00EC7971" w:rsidP="00375DB1">
      <w:pPr>
        <w:jc w:val="right"/>
        <w:rPr>
          <w:rFonts w:asciiTheme="minorBidi" w:hAnsiTheme="minorBidi" w:cstheme="minorBidi"/>
          <w:b/>
          <w:bCs/>
        </w:rPr>
      </w:pPr>
    </w:p>
    <w:p w:rsidR="00375DB1" w:rsidRPr="000D7DD9" w:rsidRDefault="00375DB1" w:rsidP="00375DB1">
      <w:pPr>
        <w:jc w:val="right"/>
        <w:rPr>
          <w:rFonts w:asciiTheme="minorBidi" w:hAnsiTheme="minorBidi" w:cstheme="minorBidi"/>
        </w:rPr>
      </w:pPr>
      <w:r w:rsidRPr="000D7DD9">
        <w:rPr>
          <w:rFonts w:asciiTheme="minorBidi" w:hAnsiTheme="minorBidi" w:cstheme="minorBidi"/>
          <w:b/>
          <w:bCs/>
        </w:rPr>
        <w:t>D’une part</w:t>
      </w:r>
      <w:r w:rsidRPr="000D7DD9">
        <w:rPr>
          <w:rFonts w:asciiTheme="minorBidi" w:hAnsiTheme="minorBidi" w:cstheme="minorBidi"/>
        </w:rPr>
        <w:t>,</w:t>
      </w:r>
    </w:p>
    <w:p w:rsidR="00375DB1" w:rsidRPr="000D7DD9" w:rsidRDefault="00375DB1" w:rsidP="00375DB1">
      <w:pPr>
        <w:jc w:val="right"/>
        <w:rPr>
          <w:rFonts w:asciiTheme="minorBidi" w:hAnsiTheme="minorBidi" w:cstheme="minorBidi"/>
        </w:rPr>
      </w:pPr>
    </w:p>
    <w:p w:rsidR="00EC7971" w:rsidRPr="000D7DD9" w:rsidRDefault="00EC7971" w:rsidP="00375DB1">
      <w:pPr>
        <w:jc w:val="right"/>
        <w:rPr>
          <w:rFonts w:asciiTheme="minorBidi" w:hAnsiTheme="minorBidi" w:cstheme="minorBidi"/>
        </w:rPr>
      </w:pPr>
    </w:p>
    <w:p w:rsidR="00EC7971" w:rsidRPr="000D7DD9" w:rsidRDefault="00EC7971" w:rsidP="00375DB1">
      <w:pPr>
        <w:jc w:val="right"/>
        <w:rPr>
          <w:rFonts w:asciiTheme="minorBidi" w:hAnsiTheme="minorBidi" w:cstheme="minorBidi"/>
        </w:rPr>
      </w:pPr>
    </w:p>
    <w:p w:rsidR="00375DB1" w:rsidRPr="000D7DD9" w:rsidRDefault="00375DB1" w:rsidP="00375DB1">
      <w:pPr>
        <w:jc w:val="both"/>
        <w:rPr>
          <w:rFonts w:asciiTheme="minorBidi" w:hAnsiTheme="minorBidi" w:cstheme="minorBidi"/>
          <w:b/>
          <w:bCs/>
        </w:rPr>
      </w:pPr>
      <w:r w:rsidRPr="000D7DD9">
        <w:rPr>
          <w:rFonts w:asciiTheme="minorBidi" w:hAnsiTheme="minorBidi" w:cstheme="minorBidi"/>
          <w:b/>
          <w:bCs/>
        </w:rPr>
        <w:t>ET</w:t>
      </w:r>
    </w:p>
    <w:p w:rsidR="00375DB1" w:rsidRPr="000D7DD9" w:rsidRDefault="00375DB1" w:rsidP="00375DB1">
      <w:pPr>
        <w:jc w:val="both"/>
        <w:rPr>
          <w:rFonts w:asciiTheme="minorBidi" w:hAnsiTheme="minorBidi" w:cstheme="minorBidi"/>
          <w:b/>
          <w:bCs/>
        </w:rPr>
      </w:pPr>
    </w:p>
    <w:p w:rsidR="00564B5E" w:rsidRPr="00564B5E" w:rsidRDefault="001A46C9" w:rsidP="009D6358">
      <w:pPr>
        <w:jc w:val="both"/>
        <w:rPr>
          <w:rFonts w:asciiTheme="minorBidi" w:hAnsiTheme="minorBidi" w:cstheme="minorBidi"/>
        </w:rPr>
      </w:pPr>
      <w:r w:rsidRPr="000D7DD9">
        <w:rPr>
          <w:rFonts w:asciiTheme="minorBidi" w:hAnsiTheme="minorBidi" w:cstheme="minorBidi"/>
        </w:rPr>
        <w:t xml:space="preserve">L’Université </w:t>
      </w:r>
      <w:r w:rsidR="00875D36">
        <w:rPr>
          <w:rFonts w:asciiTheme="minorBidi" w:hAnsiTheme="minorBidi" w:cstheme="minorBidi"/>
        </w:rPr>
        <w:t>de</w:t>
      </w:r>
      <w:r w:rsidR="007A6A99" w:rsidRPr="007A6A99">
        <w:rPr>
          <w:rFonts w:asciiTheme="minorBidi" w:hAnsiTheme="minorBidi" w:cstheme="minorBidi"/>
        </w:rPr>
        <w:t xml:space="preserve"> Chadli </w:t>
      </w:r>
      <w:proofErr w:type="spellStart"/>
      <w:r w:rsidR="007A6A99" w:rsidRPr="007A6A99">
        <w:rPr>
          <w:rFonts w:asciiTheme="minorBidi" w:hAnsiTheme="minorBidi" w:cstheme="minorBidi"/>
        </w:rPr>
        <w:t>Bendjedid</w:t>
      </w:r>
      <w:proofErr w:type="spellEnd"/>
      <w:r w:rsidR="007A6A99" w:rsidRPr="007A6A99">
        <w:rPr>
          <w:rFonts w:asciiTheme="minorBidi" w:hAnsiTheme="minorBidi" w:cstheme="minorBidi"/>
        </w:rPr>
        <w:t xml:space="preserve"> EL-</w:t>
      </w:r>
      <w:proofErr w:type="spellStart"/>
      <w:r w:rsidR="007A6A99" w:rsidRPr="007A6A99">
        <w:rPr>
          <w:rFonts w:asciiTheme="minorBidi" w:hAnsiTheme="minorBidi" w:cstheme="minorBidi"/>
        </w:rPr>
        <w:t>Tarf</w:t>
      </w:r>
      <w:proofErr w:type="spellEnd"/>
      <w:r w:rsidRPr="000D7DD9">
        <w:rPr>
          <w:rFonts w:asciiTheme="minorBidi" w:hAnsiTheme="minorBidi" w:cstheme="minorBidi"/>
        </w:rPr>
        <w:t xml:space="preserve">, dont le siège social est sis à </w:t>
      </w:r>
      <w:r w:rsidR="008E2B14" w:rsidRPr="008E2B14">
        <w:rPr>
          <w:rFonts w:asciiTheme="minorBidi" w:hAnsiTheme="minorBidi" w:cstheme="minorBidi"/>
        </w:rPr>
        <w:t xml:space="preserve">76, El </w:t>
      </w:r>
      <w:proofErr w:type="spellStart"/>
      <w:r w:rsidR="008E2B14" w:rsidRPr="008E2B14">
        <w:rPr>
          <w:rFonts w:asciiTheme="minorBidi" w:hAnsiTheme="minorBidi" w:cstheme="minorBidi"/>
        </w:rPr>
        <w:t>Tarf</w:t>
      </w:r>
      <w:proofErr w:type="spellEnd"/>
      <w:r w:rsidRPr="000D7DD9">
        <w:rPr>
          <w:rStyle w:val="xbe"/>
          <w:rFonts w:asciiTheme="minorBidi" w:hAnsiTheme="minorBidi" w:cstheme="minorBidi"/>
        </w:rPr>
        <w:t xml:space="preserve">, </w:t>
      </w:r>
      <w:r w:rsidRPr="00B058EE">
        <w:rPr>
          <w:rFonts w:asciiTheme="minorBidi" w:hAnsiTheme="minorBidi" w:cstheme="minorBidi"/>
        </w:rPr>
        <w:t xml:space="preserve">Algérie, </w:t>
      </w:r>
      <w:r w:rsidR="00564B5E" w:rsidRPr="00564B5E">
        <w:rPr>
          <w:rFonts w:asciiTheme="minorBidi" w:hAnsiTheme="minorBidi" w:cstheme="minorBidi"/>
        </w:rPr>
        <w:t>ci-après désignée dans tout ce qui suit par le terme :</w:t>
      </w:r>
      <w:r>
        <w:rPr>
          <w:rFonts w:asciiTheme="minorBidi" w:hAnsiTheme="minorBidi" w:cstheme="minorBidi"/>
        </w:rPr>
        <w:t xml:space="preserve"> </w:t>
      </w:r>
      <w:r w:rsidR="00564B5E" w:rsidRPr="00564B5E">
        <w:rPr>
          <w:rFonts w:asciiTheme="minorBidi" w:hAnsiTheme="minorBidi" w:cstheme="minorBidi"/>
        </w:rPr>
        <w:t xml:space="preserve">« </w:t>
      </w:r>
      <w:r w:rsidR="00B0429C" w:rsidRPr="00B058EE">
        <w:rPr>
          <w:rFonts w:asciiTheme="minorBidi" w:hAnsiTheme="minorBidi" w:cstheme="minorBidi"/>
        </w:rPr>
        <w:t xml:space="preserve">Université </w:t>
      </w:r>
      <w:r w:rsidR="00B058EE">
        <w:rPr>
          <w:rFonts w:asciiTheme="minorBidi" w:hAnsiTheme="minorBidi" w:cstheme="minorBidi"/>
        </w:rPr>
        <w:t>de</w:t>
      </w:r>
      <w:r w:rsidR="008E2B14" w:rsidRPr="00B058EE">
        <w:rPr>
          <w:rFonts w:asciiTheme="minorBidi" w:hAnsiTheme="minorBidi" w:cstheme="minorBidi"/>
        </w:rPr>
        <w:t xml:space="preserve"> Chadli </w:t>
      </w:r>
      <w:proofErr w:type="spellStart"/>
      <w:r w:rsidR="008E2B14" w:rsidRPr="00B058EE">
        <w:rPr>
          <w:rFonts w:asciiTheme="minorBidi" w:hAnsiTheme="minorBidi" w:cstheme="minorBidi"/>
        </w:rPr>
        <w:t>Bendjedid</w:t>
      </w:r>
      <w:proofErr w:type="spellEnd"/>
      <w:r w:rsidR="008E2B14" w:rsidRPr="00B058EE">
        <w:rPr>
          <w:rFonts w:asciiTheme="minorBidi" w:hAnsiTheme="minorBidi" w:cstheme="minorBidi"/>
        </w:rPr>
        <w:t xml:space="preserve"> EL-</w:t>
      </w:r>
      <w:proofErr w:type="spellStart"/>
      <w:r w:rsidR="008E2B14" w:rsidRPr="00B058EE">
        <w:rPr>
          <w:rFonts w:asciiTheme="minorBidi" w:hAnsiTheme="minorBidi" w:cstheme="minorBidi"/>
        </w:rPr>
        <w:t>Tarf</w:t>
      </w:r>
      <w:proofErr w:type="spellEnd"/>
      <w:r w:rsidR="00715A9E">
        <w:rPr>
          <w:rFonts w:asciiTheme="minorBidi" w:hAnsiTheme="minorBidi" w:cstheme="minorBidi"/>
        </w:rPr>
        <w:t>.</w:t>
      </w:r>
      <w:r w:rsidR="00CC72C3">
        <w:rPr>
          <w:rFonts w:asciiTheme="minorBidi" w:hAnsiTheme="minorBidi" w:cstheme="minorBidi"/>
        </w:rPr>
        <w:t xml:space="preserve"> </w:t>
      </w:r>
      <w:r w:rsidR="00564B5E" w:rsidRPr="00564B5E">
        <w:rPr>
          <w:rFonts w:asciiTheme="minorBidi" w:hAnsiTheme="minorBidi" w:cstheme="minorBidi"/>
        </w:rPr>
        <w:t xml:space="preserve">» représentée </w:t>
      </w:r>
      <w:r w:rsidR="00A0379F">
        <w:rPr>
          <w:rFonts w:asciiTheme="minorBidi" w:hAnsiTheme="minorBidi" w:cstheme="minorBidi"/>
        </w:rPr>
        <w:t>par</w:t>
      </w:r>
      <w:r w:rsidR="00F63549" w:rsidRPr="00F63549">
        <w:rPr>
          <w:rFonts w:asciiTheme="minorBidi" w:hAnsiTheme="minorBidi" w:cstheme="minorBidi"/>
        </w:rPr>
        <w:t xml:space="preserve"> le professeur </w:t>
      </w:r>
      <w:r w:rsidR="004A410B">
        <w:rPr>
          <w:rFonts w:asciiTheme="minorBidi" w:hAnsiTheme="minorBidi" w:cstheme="minorBidi"/>
        </w:rPr>
        <w:t>Salim HADAD</w:t>
      </w:r>
      <w:r w:rsidR="00A0379F">
        <w:rPr>
          <w:rFonts w:asciiTheme="minorBidi" w:hAnsiTheme="minorBidi" w:cstheme="minorBidi"/>
        </w:rPr>
        <w:t>,</w:t>
      </w:r>
      <w:r w:rsidR="00715A9E" w:rsidRPr="00B058EE">
        <w:rPr>
          <w:rFonts w:asciiTheme="minorBidi" w:hAnsiTheme="minorBidi" w:cstheme="minorBidi"/>
        </w:rPr>
        <w:t xml:space="preserve"> en</w:t>
      </w:r>
      <w:r w:rsidR="00715A9E" w:rsidRPr="000D7DD9">
        <w:rPr>
          <w:rFonts w:asciiTheme="minorBidi" w:eastAsia="Calibri" w:hAnsiTheme="minorBidi" w:cstheme="minorBidi"/>
        </w:rPr>
        <w:t xml:space="preserve"> </w:t>
      </w:r>
      <w:r w:rsidR="00715A9E" w:rsidRPr="00F63549">
        <w:rPr>
          <w:rFonts w:asciiTheme="minorBidi" w:hAnsiTheme="minorBidi" w:cstheme="minorBidi"/>
        </w:rPr>
        <w:t>sa qualité de</w:t>
      </w:r>
      <w:r w:rsidR="00A0379F">
        <w:rPr>
          <w:rFonts w:asciiTheme="minorBidi" w:hAnsiTheme="minorBidi" w:cstheme="minorBidi"/>
        </w:rPr>
        <w:t xml:space="preserve"> </w:t>
      </w:r>
      <w:r w:rsidR="00564B5E" w:rsidRPr="00564B5E">
        <w:rPr>
          <w:rFonts w:asciiTheme="minorBidi" w:hAnsiTheme="minorBidi" w:cstheme="minorBidi"/>
        </w:rPr>
        <w:t xml:space="preserve">Recteur </w:t>
      </w:r>
      <w:r w:rsidR="00A0379F">
        <w:rPr>
          <w:rFonts w:asciiTheme="minorBidi" w:hAnsiTheme="minorBidi" w:cstheme="minorBidi"/>
        </w:rPr>
        <w:t>de l’université,</w:t>
      </w:r>
      <w:r w:rsidR="00564B5E" w:rsidRPr="00564B5E">
        <w:rPr>
          <w:rFonts w:asciiTheme="minorBidi" w:hAnsiTheme="minorBidi" w:cstheme="minorBidi"/>
        </w:rPr>
        <w:t xml:space="preserve"> ayant tous les pouvoirs à l’effet de la présente Convention Cadre,</w:t>
      </w:r>
    </w:p>
    <w:p w:rsidR="00564B5E" w:rsidRPr="00564B5E" w:rsidRDefault="00564B5E" w:rsidP="00564B5E">
      <w:pPr>
        <w:jc w:val="both"/>
        <w:rPr>
          <w:rFonts w:asciiTheme="minorBidi" w:hAnsiTheme="minorBidi" w:cstheme="minorBidi"/>
          <w:b/>
          <w:bCs/>
        </w:rPr>
      </w:pPr>
    </w:p>
    <w:p w:rsidR="00EE4442" w:rsidRPr="000D7DD9" w:rsidRDefault="00EE4442" w:rsidP="00564B5E">
      <w:pPr>
        <w:jc w:val="both"/>
        <w:rPr>
          <w:rFonts w:asciiTheme="minorBidi" w:hAnsiTheme="minorBidi" w:cstheme="minorBidi"/>
          <w:b/>
          <w:bCs/>
        </w:rPr>
      </w:pPr>
    </w:p>
    <w:p w:rsidR="00375DB1" w:rsidRPr="000D7DD9" w:rsidRDefault="00375DB1" w:rsidP="00B5455E">
      <w:pPr>
        <w:spacing w:after="80" w:line="276" w:lineRule="auto"/>
        <w:jc w:val="center"/>
        <w:rPr>
          <w:rFonts w:ascii="Arial" w:hAnsi="Arial" w:cs="Arial"/>
          <w:b/>
          <w:bCs/>
          <w:sz w:val="28"/>
          <w:szCs w:val="28"/>
        </w:rPr>
      </w:pPr>
    </w:p>
    <w:p w:rsidR="00B509F9" w:rsidRPr="000D7DD9" w:rsidRDefault="00B509F9" w:rsidP="00EE4442">
      <w:pPr>
        <w:ind w:left="-142"/>
        <w:rPr>
          <w:rFonts w:ascii="Arial" w:hAnsi="Arial" w:cs="Arial"/>
          <w:b/>
          <w:bCs/>
          <w:sz w:val="22"/>
          <w:szCs w:val="22"/>
        </w:rPr>
      </w:pPr>
    </w:p>
    <w:p w:rsidR="00B509F9" w:rsidRPr="000D7DD9" w:rsidRDefault="00B509F9" w:rsidP="00B509F9">
      <w:pPr>
        <w:spacing w:line="120" w:lineRule="auto"/>
        <w:jc w:val="center"/>
        <w:rPr>
          <w:rFonts w:ascii="Arial" w:hAnsi="Arial" w:cs="Arial"/>
          <w:b/>
          <w:bCs/>
        </w:rPr>
      </w:pPr>
    </w:p>
    <w:p w:rsidR="00B509F9" w:rsidRPr="000D7DD9" w:rsidRDefault="00B509F9" w:rsidP="00B509F9">
      <w:pPr>
        <w:jc w:val="center"/>
        <w:rPr>
          <w:rFonts w:ascii="Arial" w:hAnsi="Arial" w:cs="Arial"/>
          <w:b/>
          <w:bCs/>
        </w:rPr>
      </w:pPr>
    </w:p>
    <w:p w:rsidR="00E56092" w:rsidRPr="000D7DD9" w:rsidRDefault="00E56092" w:rsidP="00EC6E50">
      <w:pPr>
        <w:ind w:left="6513" w:firstLine="1275"/>
        <w:jc w:val="right"/>
        <w:rPr>
          <w:rFonts w:ascii="Arial" w:hAnsi="Arial" w:cs="Arial"/>
          <w:b/>
          <w:bCs/>
        </w:rPr>
      </w:pPr>
      <w:r w:rsidRPr="000D7DD9">
        <w:rPr>
          <w:rFonts w:ascii="Arial" w:hAnsi="Arial" w:cs="Arial"/>
          <w:b/>
          <w:bCs/>
        </w:rPr>
        <w:t>D’autre part.</w:t>
      </w:r>
    </w:p>
    <w:p w:rsidR="000773E2" w:rsidRPr="000D7DD9" w:rsidRDefault="000773E2" w:rsidP="00EC6E50">
      <w:pPr>
        <w:ind w:left="6513" w:firstLine="1275"/>
        <w:jc w:val="right"/>
        <w:rPr>
          <w:rFonts w:ascii="Arial" w:hAnsi="Arial" w:cs="Arial"/>
          <w:b/>
          <w:bCs/>
        </w:rPr>
      </w:pPr>
    </w:p>
    <w:p w:rsidR="000773E2" w:rsidRPr="000D7DD9" w:rsidRDefault="000773E2" w:rsidP="00EC6E50">
      <w:pPr>
        <w:ind w:left="6513" w:firstLine="1275"/>
        <w:jc w:val="right"/>
        <w:rPr>
          <w:rFonts w:ascii="Arial" w:hAnsi="Arial" w:cs="Arial"/>
          <w:b/>
          <w:bCs/>
        </w:rPr>
      </w:pPr>
    </w:p>
    <w:p w:rsidR="00E56092" w:rsidRPr="000D7DD9" w:rsidRDefault="00E56092" w:rsidP="00E56092">
      <w:pPr>
        <w:spacing w:line="276" w:lineRule="auto"/>
        <w:ind w:left="-567"/>
        <w:rPr>
          <w:rFonts w:ascii="Arial" w:hAnsi="Arial" w:cs="Arial"/>
        </w:rPr>
      </w:pPr>
    </w:p>
    <w:p w:rsidR="0035285F" w:rsidRPr="0001616B" w:rsidRDefault="0035285F" w:rsidP="0035285F">
      <w:pPr>
        <w:spacing w:line="276" w:lineRule="auto"/>
        <w:ind w:left="-567"/>
        <w:rPr>
          <w:rStyle w:val="xbe"/>
          <w:rFonts w:asciiTheme="minorBidi" w:hAnsiTheme="minorBidi" w:cstheme="minorBidi"/>
        </w:rPr>
      </w:pPr>
    </w:p>
    <w:p w:rsidR="00D60762" w:rsidRPr="000D7DD9" w:rsidRDefault="00D60762" w:rsidP="0035285F">
      <w:pPr>
        <w:spacing w:line="276" w:lineRule="auto"/>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Pr="000D7DD9" w:rsidRDefault="00D60762" w:rsidP="00EE4442">
      <w:pPr>
        <w:spacing w:line="276" w:lineRule="auto"/>
        <w:jc w:val="center"/>
        <w:rPr>
          <w:rFonts w:ascii="Arial" w:hAnsi="Arial" w:cs="Arial"/>
          <w:b/>
          <w:bCs/>
          <w:sz w:val="22"/>
          <w:szCs w:val="22"/>
        </w:rPr>
      </w:pPr>
    </w:p>
    <w:p w:rsidR="00D60762" w:rsidRDefault="00D60762" w:rsidP="00EE4442">
      <w:pPr>
        <w:spacing w:line="276" w:lineRule="auto"/>
        <w:jc w:val="center"/>
        <w:rPr>
          <w:rFonts w:ascii="Arial" w:hAnsi="Arial" w:cs="Arial"/>
          <w:b/>
          <w:bCs/>
          <w:sz w:val="22"/>
          <w:szCs w:val="22"/>
        </w:rPr>
      </w:pPr>
    </w:p>
    <w:p w:rsidR="0011301A" w:rsidRDefault="0011301A" w:rsidP="00EE4442">
      <w:pPr>
        <w:spacing w:line="276" w:lineRule="auto"/>
        <w:jc w:val="center"/>
        <w:rPr>
          <w:rFonts w:ascii="Arial" w:hAnsi="Arial" w:cs="Arial"/>
          <w:b/>
          <w:bCs/>
          <w:sz w:val="22"/>
          <w:szCs w:val="22"/>
        </w:rPr>
      </w:pPr>
    </w:p>
    <w:p w:rsidR="0011301A" w:rsidRDefault="0011301A" w:rsidP="00EE4442">
      <w:pPr>
        <w:spacing w:line="276" w:lineRule="auto"/>
        <w:jc w:val="center"/>
        <w:rPr>
          <w:rFonts w:ascii="Arial" w:hAnsi="Arial" w:cs="Arial"/>
          <w:b/>
          <w:bCs/>
          <w:sz w:val="22"/>
          <w:szCs w:val="22"/>
        </w:rPr>
      </w:pPr>
    </w:p>
    <w:p w:rsidR="00534EF9" w:rsidRPr="000D7DD9" w:rsidRDefault="00534EF9" w:rsidP="00EE4442">
      <w:pPr>
        <w:spacing w:line="276" w:lineRule="auto"/>
        <w:jc w:val="center"/>
        <w:rPr>
          <w:rFonts w:ascii="Arial" w:hAnsi="Arial" w:cs="Arial"/>
          <w:b/>
          <w:bCs/>
          <w:sz w:val="22"/>
          <w:szCs w:val="22"/>
        </w:rPr>
      </w:pPr>
    </w:p>
    <w:p w:rsidR="00656D8E" w:rsidRPr="000D7DD9" w:rsidRDefault="00656D8E" w:rsidP="00534EF9">
      <w:pPr>
        <w:spacing w:line="276" w:lineRule="auto"/>
        <w:rPr>
          <w:rFonts w:ascii="Arial" w:hAnsi="Arial" w:cs="Arial"/>
          <w:b/>
          <w:bCs/>
          <w:sz w:val="22"/>
          <w:szCs w:val="22"/>
        </w:rPr>
      </w:pPr>
    </w:p>
    <w:p w:rsidR="00A8263B" w:rsidRDefault="00A8263B" w:rsidP="0035285F">
      <w:pPr>
        <w:spacing w:line="276" w:lineRule="auto"/>
        <w:rPr>
          <w:rFonts w:ascii="Arial" w:hAnsi="Arial" w:cs="Arial"/>
          <w:b/>
          <w:bCs/>
          <w:sz w:val="22"/>
          <w:szCs w:val="22"/>
        </w:rPr>
      </w:pPr>
      <w:bookmarkStart w:id="0" w:name="_Hlk3100739"/>
    </w:p>
    <w:p w:rsidR="00CA2E4B" w:rsidRDefault="00CA2E4B" w:rsidP="0035285F">
      <w:pPr>
        <w:spacing w:line="276" w:lineRule="auto"/>
        <w:rPr>
          <w:rFonts w:ascii="Arial" w:hAnsi="Arial" w:cs="Arial"/>
          <w:b/>
          <w:bCs/>
          <w:sz w:val="22"/>
          <w:szCs w:val="22"/>
        </w:rPr>
      </w:pPr>
    </w:p>
    <w:p w:rsidR="00CA2E4B" w:rsidRPr="000D7DD9" w:rsidRDefault="00CA2E4B" w:rsidP="0035285F">
      <w:pPr>
        <w:spacing w:line="276" w:lineRule="auto"/>
        <w:rPr>
          <w:rFonts w:ascii="Arial" w:hAnsi="Arial" w:cs="Arial"/>
          <w:b/>
          <w:bCs/>
          <w:sz w:val="22"/>
          <w:szCs w:val="22"/>
        </w:rPr>
      </w:pPr>
    </w:p>
    <w:p w:rsidR="00A8263B" w:rsidRPr="000D7DD9" w:rsidRDefault="00A8263B" w:rsidP="00A8263B">
      <w:pPr>
        <w:spacing w:line="276" w:lineRule="auto"/>
        <w:jc w:val="center"/>
        <w:rPr>
          <w:rFonts w:ascii="Arial" w:hAnsi="Arial" w:cs="Arial"/>
          <w:b/>
          <w:bCs/>
          <w:u w:val="single"/>
        </w:rPr>
      </w:pPr>
      <w:r w:rsidRPr="000D7DD9">
        <w:rPr>
          <w:rFonts w:ascii="Arial" w:hAnsi="Arial" w:cs="Arial"/>
          <w:b/>
          <w:bCs/>
          <w:u w:val="single"/>
        </w:rPr>
        <w:lastRenderedPageBreak/>
        <w:t>SOMMAIRE</w:t>
      </w:r>
    </w:p>
    <w:p w:rsidR="00210B14" w:rsidRPr="000D7DD9" w:rsidRDefault="00210B14" w:rsidP="00A8263B">
      <w:pPr>
        <w:spacing w:line="276" w:lineRule="auto"/>
        <w:jc w:val="center"/>
        <w:rPr>
          <w:rFonts w:ascii="Arial" w:hAnsi="Arial" w:cs="Arial"/>
          <w:b/>
          <w:bCs/>
          <w:u w:val="single"/>
        </w:rPr>
      </w:pPr>
    </w:p>
    <w:p w:rsidR="00624A86" w:rsidRPr="000D7DD9" w:rsidRDefault="00624A86" w:rsidP="00624A86">
      <w:pPr>
        <w:tabs>
          <w:tab w:val="left" w:pos="420"/>
        </w:tabs>
        <w:spacing w:line="276" w:lineRule="auto"/>
        <w:rPr>
          <w:rFonts w:ascii="Arial" w:hAnsi="Arial" w:cs="Arial"/>
          <w:b/>
          <w:bCs/>
        </w:rPr>
      </w:pPr>
      <w:r w:rsidRPr="000D7DD9">
        <w:rPr>
          <w:rFonts w:ascii="Arial" w:hAnsi="Arial" w:cs="Arial"/>
          <w:b/>
          <w:bCs/>
        </w:rPr>
        <w:t>PREAMBULE</w:t>
      </w:r>
    </w:p>
    <w:p w:rsidR="00A8263B" w:rsidRPr="000D7DD9" w:rsidRDefault="00A8263B" w:rsidP="00A8263B">
      <w:pPr>
        <w:spacing w:line="276" w:lineRule="auto"/>
        <w:jc w:val="center"/>
        <w:rPr>
          <w:rFonts w:ascii="Arial" w:hAnsi="Arial" w:cs="Arial"/>
          <w:b/>
          <w:bCs/>
          <w:sz w:val="22"/>
          <w:szCs w:val="22"/>
          <w:u w:val="single"/>
        </w:rPr>
      </w:pPr>
    </w:p>
    <w:p w:rsidR="00A8263B" w:rsidRPr="000D7DD9" w:rsidRDefault="00A8263B" w:rsidP="00A8263B">
      <w:pPr>
        <w:spacing w:line="276" w:lineRule="auto"/>
        <w:rPr>
          <w:rFonts w:ascii="Arial" w:hAnsi="Arial" w:cs="Arial"/>
          <w:b/>
          <w:bCs/>
        </w:rPr>
      </w:pPr>
      <w:r w:rsidRPr="000D7DD9">
        <w:rPr>
          <w:rFonts w:ascii="Arial" w:hAnsi="Arial" w:cs="Arial"/>
          <w:b/>
          <w:bCs/>
        </w:rPr>
        <w:t>ARTICLE 01 : D</w:t>
      </w:r>
      <w:r w:rsidR="00810D57" w:rsidRPr="00715A9E">
        <w:rPr>
          <w:rFonts w:ascii="Arial" w:hAnsi="Arial" w:cs="Arial"/>
          <w:b/>
          <w:bCs/>
        </w:rPr>
        <w:t>E</w:t>
      </w:r>
      <w:r w:rsidRPr="000D7DD9">
        <w:rPr>
          <w:rFonts w:ascii="Arial" w:hAnsi="Arial" w:cs="Arial"/>
          <w:b/>
          <w:bCs/>
        </w:rPr>
        <w:t>FINITION</w:t>
      </w:r>
      <w:r w:rsidR="00534EF9">
        <w:rPr>
          <w:rFonts w:ascii="Arial" w:hAnsi="Arial" w:cs="Arial"/>
          <w:b/>
          <w:bCs/>
        </w:rPr>
        <w:t>S</w:t>
      </w:r>
    </w:p>
    <w:p w:rsidR="00A8263B" w:rsidRPr="000D7DD9" w:rsidRDefault="00A8263B" w:rsidP="00A8263B">
      <w:pPr>
        <w:spacing w:line="276" w:lineRule="auto"/>
        <w:rPr>
          <w:rFonts w:ascii="Arial" w:hAnsi="Arial" w:cs="Arial"/>
          <w:b/>
          <w:bCs/>
        </w:rPr>
      </w:pPr>
    </w:p>
    <w:p w:rsidR="00A8263B" w:rsidRPr="000D7DD9" w:rsidRDefault="00A8263B" w:rsidP="00A8263B">
      <w:pPr>
        <w:spacing w:line="276" w:lineRule="auto"/>
        <w:rPr>
          <w:rFonts w:ascii="Arial" w:hAnsi="Arial" w:cs="Arial"/>
          <w:b/>
          <w:bCs/>
        </w:rPr>
      </w:pPr>
      <w:r w:rsidRPr="000D7DD9">
        <w:rPr>
          <w:rFonts w:ascii="Arial" w:hAnsi="Arial" w:cs="Arial"/>
          <w:b/>
          <w:bCs/>
        </w:rPr>
        <w:t>ARTICLE 02 : OBJET</w:t>
      </w:r>
    </w:p>
    <w:p w:rsidR="00A8263B" w:rsidRPr="000D7DD9" w:rsidRDefault="00A8263B" w:rsidP="00A8263B">
      <w:pPr>
        <w:spacing w:line="276" w:lineRule="auto"/>
        <w:rPr>
          <w:rFonts w:ascii="Arial" w:hAnsi="Arial" w:cs="Arial"/>
          <w:b/>
          <w:bCs/>
        </w:rPr>
      </w:pPr>
    </w:p>
    <w:p w:rsidR="00A8263B" w:rsidRPr="000D7DD9" w:rsidRDefault="00A8263B" w:rsidP="00A8263B">
      <w:pPr>
        <w:spacing w:line="276" w:lineRule="auto"/>
        <w:rPr>
          <w:rFonts w:ascii="Arial" w:hAnsi="Arial" w:cs="Arial"/>
          <w:b/>
          <w:bCs/>
        </w:rPr>
      </w:pPr>
      <w:r w:rsidRPr="000D7DD9">
        <w:rPr>
          <w:rFonts w:ascii="Arial" w:hAnsi="Arial" w:cs="Arial"/>
          <w:b/>
          <w:bCs/>
        </w:rPr>
        <w:t>ARTICLE</w:t>
      </w:r>
      <w:r w:rsidR="00210B14" w:rsidRPr="000D7DD9">
        <w:rPr>
          <w:rFonts w:ascii="Arial" w:hAnsi="Arial" w:cs="Arial"/>
          <w:b/>
          <w:bCs/>
        </w:rPr>
        <w:t xml:space="preserve"> </w:t>
      </w:r>
      <w:r w:rsidRPr="000D7DD9">
        <w:rPr>
          <w:rFonts w:ascii="Arial" w:hAnsi="Arial" w:cs="Arial"/>
          <w:b/>
          <w:bCs/>
        </w:rPr>
        <w:t>03 : TEXTES DE REFERENCES</w:t>
      </w:r>
    </w:p>
    <w:p w:rsidR="00A8263B" w:rsidRPr="000D7DD9" w:rsidRDefault="00A8263B" w:rsidP="00A8263B">
      <w:pPr>
        <w:spacing w:line="276" w:lineRule="auto"/>
        <w:rPr>
          <w:rFonts w:ascii="Arial" w:hAnsi="Arial" w:cs="Arial"/>
          <w:b/>
          <w:bCs/>
        </w:rPr>
      </w:pPr>
    </w:p>
    <w:p w:rsidR="00A8263B" w:rsidRPr="000D7DD9" w:rsidRDefault="00A8263B" w:rsidP="00A8263B">
      <w:pPr>
        <w:spacing w:line="276" w:lineRule="auto"/>
        <w:rPr>
          <w:rFonts w:ascii="Arial" w:hAnsi="Arial" w:cs="Arial"/>
          <w:b/>
          <w:bCs/>
        </w:rPr>
      </w:pPr>
      <w:r w:rsidRPr="000D7DD9">
        <w:rPr>
          <w:rFonts w:ascii="Arial" w:hAnsi="Arial" w:cs="Arial"/>
          <w:b/>
          <w:bCs/>
        </w:rPr>
        <w:t>ARTICLE 04 : DOMAINES DE COOPERATION</w:t>
      </w:r>
    </w:p>
    <w:p w:rsidR="00A8263B" w:rsidRPr="000D7DD9" w:rsidRDefault="00A8263B" w:rsidP="00A8263B">
      <w:pPr>
        <w:spacing w:line="276" w:lineRule="auto"/>
        <w:rPr>
          <w:rFonts w:ascii="Arial" w:hAnsi="Arial" w:cs="Arial"/>
          <w:b/>
          <w:bCs/>
        </w:rPr>
      </w:pPr>
    </w:p>
    <w:p w:rsidR="00A8263B" w:rsidRPr="000D7DD9" w:rsidRDefault="00A8263B" w:rsidP="00A8263B">
      <w:pPr>
        <w:spacing w:line="276" w:lineRule="auto"/>
        <w:rPr>
          <w:rFonts w:ascii="Arial" w:hAnsi="Arial" w:cs="Arial"/>
          <w:b/>
          <w:bCs/>
        </w:rPr>
      </w:pPr>
      <w:r w:rsidRPr="000D7DD9">
        <w:rPr>
          <w:rFonts w:ascii="Arial" w:hAnsi="Arial" w:cs="Arial"/>
          <w:b/>
          <w:bCs/>
        </w:rPr>
        <w:t>ARTICLE 05 : DUREE DE LA CONVENTION CADRE</w:t>
      </w:r>
    </w:p>
    <w:p w:rsidR="00A8263B" w:rsidRPr="000D7DD9" w:rsidRDefault="00A8263B" w:rsidP="00A8263B">
      <w:pPr>
        <w:spacing w:line="276" w:lineRule="auto"/>
        <w:rPr>
          <w:rFonts w:ascii="Arial" w:hAnsi="Arial" w:cs="Arial"/>
          <w:b/>
          <w:bCs/>
        </w:rPr>
      </w:pPr>
    </w:p>
    <w:p w:rsidR="00A8263B" w:rsidRPr="000D7DD9" w:rsidRDefault="00A8263B" w:rsidP="00A8263B">
      <w:pPr>
        <w:spacing w:line="276" w:lineRule="auto"/>
        <w:rPr>
          <w:rFonts w:ascii="Arial" w:hAnsi="Arial" w:cs="Arial"/>
          <w:b/>
          <w:bCs/>
        </w:rPr>
      </w:pPr>
      <w:r w:rsidRPr="000D7DD9">
        <w:rPr>
          <w:rFonts w:ascii="Arial" w:hAnsi="Arial" w:cs="Arial"/>
          <w:b/>
          <w:bCs/>
        </w:rPr>
        <w:t>ARTICLE 06 : MISE EN ŒUVRE DE LA CONVENTION CADRE</w:t>
      </w:r>
    </w:p>
    <w:p w:rsidR="00A8263B" w:rsidRPr="000D7DD9" w:rsidRDefault="00A8263B" w:rsidP="00A8263B">
      <w:pPr>
        <w:spacing w:line="276" w:lineRule="auto"/>
        <w:rPr>
          <w:rFonts w:ascii="Arial" w:hAnsi="Arial" w:cs="Arial"/>
          <w:b/>
          <w:bCs/>
        </w:rPr>
      </w:pPr>
    </w:p>
    <w:p w:rsidR="0077097F" w:rsidRPr="0058641B" w:rsidRDefault="0058641B" w:rsidP="0077097F">
      <w:pPr>
        <w:spacing w:line="276" w:lineRule="auto"/>
        <w:rPr>
          <w:rFonts w:ascii="Arial" w:hAnsi="Arial" w:cs="Arial"/>
          <w:b/>
          <w:bCs/>
        </w:rPr>
      </w:pPr>
      <w:r w:rsidRPr="0058641B">
        <w:rPr>
          <w:rFonts w:ascii="Arial" w:hAnsi="Arial" w:cs="Arial"/>
          <w:b/>
          <w:bCs/>
        </w:rPr>
        <w:t>ARTICLE</w:t>
      </w:r>
      <w:r w:rsidR="0077097F" w:rsidRPr="0058641B">
        <w:rPr>
          <w:rFonts w:ascii="Arial" w:hAnsi="Arial" w:cs="Arial"/>
          <w:b/>
          <w:bCs/>
        </w:rPr>
        <w:t xml:space="preserve"> 07 : FINANCEMENT </w:t>
      </w:r>
    </w:p>
    <w:p w:rsidR="0077097F" w:rsidRDefault="0077097F"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0</w:t>
      </w:r>
      <w:r w:rsidR="0077097F">
        <w:rPr>
          <w:rFonts w:ascii="Arial" w:hAnsi="Arial" w:cs="Arial"/>
          <w:b/>
          <w:bCs/>
        </w:rPr>
        <w:t>8</w:t>
      </w:r>
      <w:r w:rsidRPr="000D7DD9">
        <w:rPr>
          <w:rFonts w:ascii="Arial" w:hAnsi="Arial" w:cs="Arial"/>
          <w:b/>
          <w:bCs/>
        </w:rPr>
        <w:t xml:space="preserve"> : COMITE DE PILOTAGE</w:t>
      </w:r>
    </w:p>
    <w:p w:rsidR="00A8263B" w:rsidRPr="000D7DD9" w:rsidRDefault="00A8263B" w:rsidP="00A8263B">
      <w:pPr>
        <w:spacing w:after="80" w:line="276" w:lineRule="auto"/>
        <w:jc w:val="both"/>
        <w:rPr>
          <w:rFonts w:ascii="Arial" w:hAnsi="Arial" w:cs="Arial"/>
          <w:b/>
          <w:bCs/>
          <w:u w:val="single"/>
        </w:rPr>
      </w:pPr>
    </w:p>
    <w:p w:rsidR="00A8263B" w:rsidRPr="000D7DD9" w:rsidRDefault="00A8263B" w:rsidP="0077097F">
      <w:pPr>
        <w:spacing w:after="80" w:line="276" w:lineRule="auto"/>
        <w:jc w:val="both"/>
        <w:rPr>
          <w:rFonts w:ascii="Arial" w:hAnsi="Arial" w:cs="Arial"/>
          <w:b/>
          <w:bCs/>
        </w:rPr>
      </w:pPr>
      <w:r w:rsidRPr="000D7DD9">
        <w:rPr>
          <w:rFonts w:ascii="Arial" w:hAnsi="Arial" w:cs="Arial"/>
          <w:b/>
          <w:bCs/>
        </w:rPr>
        <w:t>ARTICLE</w:t>
      </w:r>
      <w:r w:rsidR="00F77D36" w:rsidRPr="000D7DD9">
        <w:rPr>
          <w:rFonts w:ascii="Arial" w:hAnsi="Arial" w:cs="Arial"/>
          <w:b/>
          <w:bCs/>
        </w:rPr>
        <w:t xml:space="preserve"> 0</w:t>
      </w:r>
      <w:r w:rsidR="0077097F">
        <w:rPr>
          <w:rFonts w:ascii="Arial" w:hAnsi="Arial" w:cs="Arial"/>
          <w:b/>
          <w:bCs/>
        </w:rPr>
        <w:t>9</w:t>
      </w:r>
      <w:r w:rsidRPr="000D7DD9">
        <w:rPr>
          <w:rFonts w:ascii="Arial" w:hAnsi="Arial" w:cs="Arial"/>
          <w:b/>
          <w:bCs/>
        </w:rPr>
        <w:t> : COMITE SCIENTIFIQUE</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 xml:space="preserve">ARTICLE </w:t>
      </w:r>
      <w:r w:rsidR="0077097F">
        <w:rPr>
          <w:rFonts w:ascii="Arial" w:hAnsi="Arial" w:cs="Arial"/>
          <w:b/>
          <w:bCs/>
        </w:rPr>
        <w:t>10</w:t>
      </w:r>
      <w:r w:rsidRPr="000D7DD9">
        <w:rPr>
          <w:rFonts w:ascii="Arial" w:hAnsi="Arial" w:cs="Arial"/>
          <w:b/>
          <w:bCs/>
        </w:rPr>
        <w:t xml:space="preserve"> : CONFIDENTIALITE</w:t>
      </w:r>
    </w:p>
    <w:p w:rsidR="00A8263B" w:rsidRPr="000D7DD9" w:rsidRDefault="00A8263B" w:rsidP="00A8263B">
      <w:pPr>
        <w:spacing w:line="276" w:lineRule="auto"/>
        <w:rPr>
          <w:rFonts w:ascii="Arial" w:hAnsi="Arial" w:cs="Arial"/>
          <w:b/>
          <w:bCs/>
        </w:rPr>
      </w:pPr>
    </w:p>
    <w:p w:rsidR="00A8263B" w:rsidRPr="000D7DD9" w:rsidRDefault="00A8263B" w:rsidP="00A0379F">
      <w:pPr>
        <w:spacing w:line="276" w:lineRule="auto"/>
        <w:rPr>
          <w:rFonts w:ascii="Arial" w:hAnsi="Arial" w:cs="Arial"/>
          <w:b/>
          <w:bCs/>
        </w:rPr>
      </w:pPr>
      <w:r w:rsidRPr="000D7DD9">
        <w:rPr>
          <w:rFonts w:ascii="Arial" w:hAnsi="Arial" w:cs="Arial"/>
          <w:b/>
          <w:bCs/>
        </w:rPr>
        <w:t>ARTICLE 1</w:t>
      </w:r>
      <w:r w:rsidR="0077097F">
        <w:rPr>
          <w:rFonts w:ascii="Arial" w:hAnsi="Arial" w:cs="Arial"/>
          <w:b/>
          <w:bCs/>
        </w:rPr>
        <w:t>1</w:t>
      </w:r>
      <w:r w:rsidRPr="000D7DD9">
        <w:rPr>
          <w:rFonts w:ascii="Arial" w:hAnsi="Arial" w:cs="Arial"/>
          <w:b/>
          <w:bCs/>
        </w:rPr>
        <w:t xml:space="preserve"> : PROPRIETE</w:t>
      </w:r>
      <w:r w:rsidR="00A0379F">
        <w:rPr>
          <w:rFonts w:ascii="Arial" w:hAnsi="Arial" w:cs="Arial"/>
          <w:b/>
          <w:bCs/>
        </w:rPr>
        <w:t xml:space="preserve"> </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2</w:t>
      </w:r>
      <w:r w:rsidRPr="000D7DD9">
        <w:rPr>
          <w:rFonts w:ascii="Arial" w:hAnsi="Arial" w:cs="Arial"/>
          <w:b/>
          <w:bCs/>
        </w:rPr>
        <w:t xml:space="preserve"> : RESPONSABILITES</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3</w:t>
      </w:r>
      <w:r w:rsidR="001A46C9">
        <w:rPr>
          <w:rFonts w:ascii="Arial" w:hAnsi="Arial" w:cs="Arial"/>
          <w:b/>
          <w:bCs/>
        </w:rPr>
        <w:t xml:space="preserve"> </w:t>
      </w:r>
      <w:r w:rsidRPr="000D7DD9">
        <w:rPr>
          <w:rFonts w:ascii="Arial" w:hAnsi="Arial" w:cs="Arial"/>
          <w:b/>
          <w:bCs/>
        </w:rPr>
        <w:t>: RESILIATION</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4</w:t>
      </w:r>
      <w:r w:rsidR="00624A86" w:rsidRPr="000D7DD9">
        <w:rPr>
          <w:rFonts w:ascii="Arial" w:hAnsi="Arial" w:cs="Arial"/>
          <w:b/>
          <w:bCs/>
        </w:rPr>
        <w:t xml:space="preserve"> </w:t>
      </w:r>
      <w:r w:rsidRPr="000D7DD9">
        <w:rPr>
          <w:rFonts w:ascii="Arial" w:hAnsi="Arial" w:cs="Arial"/>
          <w:b/>
          <w:bCs/>
        </w:rPr>
        <w:t>: REGLEMENT DES DIFFERENDS</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5</w:t>
      </w:r>
      <w:r w:rsidR="00624A86" w:rsidRPr="000D7DD9">
        <w:rPr>
          <w:rFonts w:ascii="Arial" w:hAnsi="Arial" w:cs="Arial"/>
          <w:b/>
          <w:bCs/>
        </w:rPr>
        <w:t xml:space="preserve"> </w:t>
      </w:r>
      <w:r w:rsidRPr="000D7DD9">
        <w:rPr>
          <w:rFonts w:ascii="Arial" w:hAnsi="Arial" w:cs="Arial"/>
          <w:b/>
          <w:bCs/>
        </w:rPr>
        <w:t>: FORCE MAJEURE</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6</w:t>
      </w:r>
      <w:r w:rsidRPr="000D7DD9">
        <w:rPr>
          <w:rFonts w:ascii="Arial" w:hAnsi="Arial" w:cs="Arial"/>
          <w:b/>
          <w:bCs/>
        </w:rPr>
        <w:t xml:space="preserve"> : CARACTERE NON ENGAGEANT </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7</w:t>
      </w:r>
      <w:r w:rsidRPr="000D7DD9">
        <w:rPr>
          <w:rFonts w:ascii="Arial" w:hAnsi="Arial" w:cs="Arial"/>
          <w:b/>
          <w:bCs/>
        </w:rPr>
        <w:t xml:space="preserve"> : MODIFICATION</w:t>
      </w:r>
    </w:p>
    <w:p w:rsidR="00A8263B" w:rsidRPr="000D7DD9" w:rsidRDefault="00A8263B" w:rsidP="00A8263B">
      <w:pPr>
        <w:spacing w:line="276" w:lineRule="auto"/>
        <w:rPr>
          <w:rFonts w:ascii="Arial" w:hAnsi="Arial" w:cs="Arial"/>
          <w:b/>
          <w:bCs/>
        </w:rPr>
      </w:pPr>
    </w:p>
    <w:p w:rsidR="00A8263B" w:rsidRPr="000D7DD9" w:rsidRDefault="00A8263B" w:rsidP="0077097F">
      <w:pPr>
        <w:spacing w:line="276" w:lineRule="auto"/>
        <w:rPr>
          <w:rFonts w:ascii="Arial" w:hAnsi="Arial" w:cs="Arial"/>
          <w:b/>
          <w:bCs/>
        </w:rPr>
      </w:pPr>
      <w:r w:rsidRPr="000D7DD9">
        <w:rPr>
          <w:rFonts w:ascii="Arial" w:hAnsi="Arial" w:cs="Arial"/>
          <w:b/>
          <w:bCs/>
        </w:rPr>
        <w:t>ARTICLE 1</w:t>
      </w:r>
      <w:r w:rsidR="0077097F">
        <w:rPr>
          <w:rFonts w:ascii="Arial" w:hAnsi="Arial" w:cs="Arial"/>
          <w:b/>
          <w:bCs/>
        </w:rPr>
        <w:t>8</w:t>
      </w:r>
      <w:r w:rsidRPr="000D7DD9">
        <w:rPr>
          <w:rFonts w:ascii="Arial" w:hAnsi="Arial" w:cs="Arial"/>
          <w:b/>
          <w:bCs/>
        </w:rPr>
        <w:t> : NOTIFICATION</w:t>
      </w:r>
    </w:p>
    <w:p w:rsidR="00A8263B" w:rsidRPr="000D7DD9" w:rsidRDefault="00A8263B" w:rsidP="00A8263B">
      <w:pPr>
        <w:spacing w:line="276" w:lineRule="auto"/>
        <w:rPr>
          <w:rFonts w:ascii="Arial" w:hAnsi="Arial" w:cs="Arial"/>
          <w:b/>
          <w:bCs/>
        </w:rPr>
      </w:pPr>
    </w:p>
    <w:p w:rsidR="006D4F8C" w:rsidRPr="0035285F" w:rsidRDefault="00A8263B" w:rsidP="0077097F">
      <w:pPr>
        <w:spacing w:line="276" w:lineRule="auto"/>
        <w:rPr>
          <w:rFonts w:ascii="Arial" w:hAnsi="Arial" w:cs="Arial"/>
          <w:b/>
          <w:bCs/>
          <w:sz w:val="22"/>
          <w:szCs w:val="22"/>
        </w:rPr>
      </w:pPr>
      <w:r w:rsidRPr="000D7DD9">
        <w:rPr>
          <w:rFonts w:ascii="Arial" w:hAnsi="Arial" w:cs="Arial"/>
          <w:b/>
          <w:bCs/>
        </w:rPr>
        <w:t>ARTICLE 1</w:t>
      </w:r>
      <w:r w:rsidR="0077097F">
        <w:rPr>
          <w:rFonts w:ascii="Arial" w:hAnsi="Arial" w:cs="Arial"/>
          <w:b/>
          <w:bCs/>
        </w:rPr>
        <w:t>9</w:t>
      </w:r>
      <w:r w:rsidRPr="000D7DD9">
        <w:rPr>
          <w:rFonts w:ascii="Arial" w:hAnsi="Arial" w:cs="Arial"/>
          <w:b/>
          <w:bCs/>
        </w:rPr>
        <w:t xml:space="preserve"> : ENTREE EN VIGUEUR </w:t>
      </w:r>
    </w:p>
    <w:p w:rsidR="006D7C02" w:rsidRDefault="006D7C02" w:rsidP="0035285F">
      <w:pPr>
        <w:spacing w:line="276" w:lineRule="auto"/>
        <w:rPr>
          <w:rFonts w:ascii="Arial" w:hAnsi="Arial" w:cs="Arial"/>
          <w:b/>
          <w:bCs/>
          <w:sz w:val="22"/>
          <w:szCs w:val="22"/>
          <w:u w:val="single"/>
        </w:rPr>
      </w:pPr>
    </w:p>
    <w:p w:rsidR="00534EF9" w:rsidRDefault="00534EF9" w:rsidP="0035285F">
      <w:pPr>
        <w:spacing w:line="276" w:lineRule="auto"/>
        <w:rPr>
          <w:rFonts w:ascii="Arial" w:hAnsi="Arial" w:cs="Arial"/>
          <w:b/>
          <w:bCs/>
          <w:sz w:val="22"/>
          <w:szCs w:val="22"/>
          <w:u w:val="single"/>
        </w:rPr>
      </w:pPr>
    </w:p>
    <w:p w:rsidR="00534EF9" w:rsidRPr="000D7DD9" w:rsidRDefault="00534EF9" w:rsidP="0035285F">
      <w:pPr>
        <w:spacing w:line="276" w:lineRule="auto"/>
        <w:rPr>
          <w:rFonts w:ascii="Arial" w:hAnsi="Arial" w:cs="Arial"/>
          <w:b/>
          <w:bCs/>
          <w:sz w:val="22"/>
          <w:szCs w:val="22"/>
          <w:u w:val="single"/>
        </w:rPr>
      </w:pPr>
    </w:p>
    <w:p w:rsidR="00677E27" w:rsidRPr="000D7DD9" w:rsidRDefault="00677E27" w:rsidP="00EE4442">
      <w:pPr>
        <w:spacing w:line="276" w:lineRule="auto"/>
        <w:jc w:val="center"/>
        <w:rPr>
          <w:rFonts w:ascii="Arial" w:hAnsi="Arial" w:cs="Arial"/>
          <w:b/>
          <w:bCs/>
          <w:sz w:val="22"/>
          <w:szCs w:val="22"/>
          <w:u w:val="single"/>
        </w:rPr>
      </w:pPr>
      <w:r w:rsidRPr="000D7DD9">
        <w:rPr>
          <w:rFonts w:ascii="Arial" w:hAnsi="Arial" w:cs="Arial"/>
          <w:b/>
          <w:bCs/>
          <w:sz w:val="22"/>
          <w:szCs w:val="22"/>
          <w:u w:val="single"/>
        </w:rPr>
        <w:t>PREAMBULE :</w:t>
      </w:r>
    </w:p>
    <w:p w:rsidR="000B5DB7" w:rsidRPr="000D7DD9" w:rsidRDefault="000B5DB7" w:rsidP="00EE4442">
      <w:pPr>
        <w:spacing w:line="276" w:lineRule="auto"/>
        <w:jc w:val="center"/>
        <w:rPr>
          <w:rFonts w:ascii="Arial" w:hAnsi="Arial" w:cs="Arial"/>
          <w:b/>
          <w:bCs/>
          <w:sz w:val="22"/>
          <w:szCs w:val="22"/>
          <w:u w:val="single"/>
        </w:rPr>
      </w:pPr>
    </w:p>
    <w:p w:rsidR="000B5DB7" w:rsidRDefault="000B5DB7" w:rsidP="00EE4442">
      <w:pPr>
        <w:spacing w:line="276" w:lineRule="auto"/>
        <w:jc w:val="center"/>
        <w:rPr>
          <w:rFonts w:ascii="Arial" w:hAnsi="Arial" w:cs="Arial"/>
          <w:b/>
          <w:bCs/>
          <w:sz w:val="22"/>
          <w:szCs w:val="22"/>
          <w:u w:val="single"/>
        </w:rPr>
      </w:pPr>
    </w:p>
    <w:p w:rsidR="00BB2514" w:rsidRPr="000D7DD9" w:rsidRDefault="00BB2514" w:rsidP="00EE4442">
      <w:pPr>
        <w:spacing w:line="276" w:lineRule="auto"/>
        <w:jc w:val="center"/>
        <w:rPr>
          <w:rFonts w:ascii="Arial" w:hAnsi="Arial" w:cs="Arial"/>
          <w:b/>
          <w:bCs/>
          <w:sz w:val="22"/>
          <w:szCs w:val="22"/>
          <w:u w:val="single"/>
        </w:rPr>
      </w:pPr>
    </w:p>
    <w:p w:rsidR="00677E27" w:rsidRPr="000D7DD9" w:rsidRDefault="00677E27" w:rsidP="00677E27">
      <w:pPr>
        <w:spacing w:line="276" w:lineRule="auto"/>
        <w:rPr>
          <w:rFonts w:ascii="Arial" w:hAnsi="Arial" w:cs="Arial"/>
          <w:b/>
          <w:bCs/>
          <w:sz w:val="22"/>
          <w:szCs w:val="22"/>
          <w:u w:val="single"/>
        </w:rPr>
      </w:pPr>
    </w:p>
    <w:p w:rsidR="006D4F8C" w:rsidRDefault="00677E27" w:rsidP="00677E27">
      <w:pPr>
        <w:spacing w:line="276" w:lineRule="auto"/>
        <w:rPr>
          <w:rFonts w:ascii="Arial" w:hAnsi="Arial" w:cs="Arial"/>
          <w:b/>
          <w:bCs/>
          <w:sz w:val="22"/>
          <w:szCs w:val="22"/>
        </w:rPr>
      </w:pPr>
      <w:r w:rsidRPr="000D7DD9">
        <w:rPr>
          <w:rFonts w:ascii="Arial" w:hAnsi="Arial" w:cs="Arial"/>
          <w:b/>
          <w:bCs/>
          <w:sz w:val="22"/>
          <w:szCs w:val="22"/>
        </w:rPr>
        <w:t>Attendu que :</w:t>
      </w:r>
    </w:p>
    <w:p w:rsidR="00BB2514" w:rsidRPr="000D7DD9" w:rsidRDefault="00BB2514" w:rsidP="00677E27">
      <w:pPr>
        <w:spacing w:line="276" w:lineRule="auto"/>
        <w:rPr>
          <w:rFonts w:ascii="Arial" w:hAnsi="Arial" w:cs="Arial"/>
          <w:b/>
          <w:bCs/>
          <w:sz w:val="22"/>
          <w:szCs w:val="22"/>
        </w:rPr>
      </w:pPr>
    </w:p>
    <w:p w:rsidR="006D4F8C" w:rsidRPr="000D7DD9" w:rsidRDefault="006D4F8C" w:rsidP="00F06BDD">
      <w:pPr>
        <w:spacing w:line="276" w:lineRule="auto"/>
        <w:rPr>
          <w:rFonts w:ascii="Arial" w:hAnsi="Arial" w:cs="Arial"/>
          <w:b/>
          <w:bCs/>
          <w:sz w:val="22"/>
          <w:szCs w:val="22"/>
          <w:u w:val="single"/>
        </w:rPr>
      </w:pPr>
    </w:p>
    <w:p w:rsidR="00C96990" w:rsidRPr="000D7DD9" w:rsidRDefault="00CA2E4B" w:rsidP="0011301A">
      <w:pPr>
        <w:pStyle w:val="Paragraphedeliste"/>
        <w:numPr>
          <w:ilvl w:val="0"/>
          <w:numId w:val="11"/>
        </w:numPr>
        <w:spacing w:line="276" w:lineRule="auto"/>
        <w:ind w:left="426" w:hanging="426"/>
        <w:jc w:val="both"/>
        <w:rPr>
          <w:rFonts w:ascii="Arial" w:hAnsi="Arial" w:cs="Arial"/>
          <w:sz w:val="22"/>
          <w:szCs w:val="22"/>
        </w:rPr>
      </w:pPr>
      <w:r>
        <w:rPr>
          <w:rFonts w:ascii="Arial" w:hAnsi="Arial" w:cs="Arial"/>
          <w:sz w:val="22"/>
          <w:szCs w:val="22"/>
        </w:rPr>
        <w:t>………………….</w:t>
      </w:r>
      <w:r w:rsidR="00D96F90" w:rsidRPr="000D7DD9">
        <w:rPr>
          <w:rFonts w:ascii="Arial" w:hAnsi="Arial" w:cs="Arial"/>
          <w:sz w:val="22"/>
          <w:szCs w:val="22"/>
        </w:rPr>
        <w:t xml:space="preserve"> est </w:t>
      </w:r>
      <w:r w:rsidR="00B13CD9">
        <w:rPr>
          <w:rFonts w:ascii="Arial" w:hAnsi="Arial" w:cs="Arial"/>
          <w:sz w:val="22"/>
          <w:szCs w:val="22"/>
        </w:rPr>
        <w:t>un</w:t>
      </w:r>
      <w:r w:rsidR="00E82316">
        <w:rPr>
          <w:rFonts w:ascii="Arial" w:hAnsi="Arial" w:cs="Arial"/>
          <w:sz w:val="22"/>
          <w:szCs w:val="22"/>
        </w:rPr>
        <w:t>………………….………</w:t>
      </w:r>
      <w:r w:rsidR="0011301A">
        <w:rPr>
          <w:rFonts w:ascii="Arial" w:hAnsi="Arial" w:cs="Arial"/>
          <w:sz w:val="22"/>
          <w:szCs w:val="22"/>
        </w:rPr>
        <w:t>……………………………………</w:t>
      </w:r>
      <w:r w:rsidR="00E82316">
        <w:rPr>
          <w:rFonts w:ascii="Arial" w:hAnsi="Arial" w:cs="Arial"/>
          <w:sz w:val="22"/>
          <w:szCs w:val="22"/>
        </w:rPr>
        <w:t>………….</w:t>
      </w:r>
      <w:r w:rsidR="00FA151D">
        <w:rPr>
          <w:rFonts w:ascii="Arial" w:hAnsi="Arial" w:cs="Arial"/>
          <w:sz w:val="22"/>
          <w:szCs w:val="22"/>
        </w:rPr>
        <w:t>;</w:t>
      </w:r>
    </w:p>
    <w:p w:rsidR="00D96F90" w:rsidRPr="000D7DD9" w:rsidRDefault="008F3CED" w:rsidP="00963643">
      <w:pPr>
        <w:pStyle w:val="Paragraphedeliste"/>
        <w:numPr>
          <w:ilvl w:val="0"/>
          <w:numId w:val="11"/>
        </w:numPr>
        <w:spacing w:line="276" w:lineRule="auto"/>
        <w:ind w:left="426" w:hanging="426"/>
        <w:jc w:val="both"/>
        <w:rPr>
          <w:rFonts w:ascii="Arial" w:hAnsi="Arial" w:cs="Arial"/>
          <w:sz w:val="22"/>
          <w:szCs w:val="22"/>
        </w:rPr>
      </w:pPr>
      <w:r w:rsidRPr="000D7DD9">
        <w:rPr>
          <w:rFonts w:ascii="Arial" w:hAnsi="Arial" w:cs="Arial"/>
          <w:sz w:val="22"/>
          <w:szCs w:val="22"/>
        </w:rPr>
        <w:t>L’</w:t>
      </w:r>
      <w:r w:rsidR="00987A59">
        <w:rPr>
          <w:rFonts w:ascii="Arial" w:hAnsi="Arial" w:cs="Arial"/>
          <w:sz w:val="22"/>
          <w:szCs w:val="22"/>
        </w:rPr>
        <w:t>u</w:t>
      </w:r>
      <w:r w:rsidRPr="000D7DD9">
        <w:rPr>
          <w:rFonts w:ascii="Arial" w:hAnsi="Arial" w:cs="Arial"/>
          <w:sz w:val="22"/>
          <w:szCs w:val="22"/>
        </w:rPr>
        <w:t xml:space="preserve">niversité </w:t>
      </w:r>
      <w:r w:rsidR="004E5920">
        <w:rPr>
          <w:rFonts w:ascii="Arial" w:hAnsi="Arial" w:cs="Arial"/>
          <w:sz w:val="22"/>
          <w:szCs w:val="22"/>
        </w:rPr>
        <w:t xml:space="preserve">de </w:t>
      </w:r>
      <w:r w:rsidR="00963643" w:rsidRPr="00963643">
        <w:rPr>
          <w:rFonts w:ascii="Arial" w:hAnsi="Arial" w:cs="Arial"/>
          <w:sz w:val="22"/>
          <w:szCs w:val="22"/>
        </w:rPr>
        <w:t xml:space="preserve">Chadli </w:t>
      </w:r>
      <w:proofErr w:type="spellStart"/>
      <w:r w:rsidR="00963643" w:rsidRPr="00963643">
        <w:rPr>
          <w:rFonts w:ascii="Arial" w:hAnsi="Arial" w:cs="Arial"/>
          <w:sz w:val="22"/>
          <w:szCs w:val="22"/>
        </w:rPr>
        <w:t>Bendjedid</w:t>
      </w:r>
      <w:proofErr w:type="spellEnd"/>
      <w:r w:rsidR="00963643" w:rsidRPr="00963643">
        <w:rPr>
          <w:rFonts w:ascii="Arial" w:hAnsi="Arial" w:cs="Arial"/>
          <w:sz w:val="22"/>
          <w:szCs w:val="22"/>
        </w:rPr>
        <w:t xml:space="preserve"> El</w:t>
      </w:r>
      <w:r w:rsidR="00963643">
        <w:rPr>
          <w:rFonts w:ascii="Arial" w:hAnsi="Arial" w:cs="Arial"/>
          <w:sz w:val="22"/>
          <w:szCs w:val="22"/>
        </w:rPr>
        <w:t>-</w:t>
      </w:r>
      <w:proofErr w:type="spellStart"/>
      <w:r w:rsidR="00963643" w:rsidRPr="00963643">
        <w:rPr>
          <w:rFonts w:ascii="Arial" w:hAnsi="Arial" w:cs="Arial"/>
          <w:sz w:val="22"/>
          <w:szCs w:val="22"/>
        </w:rPr>
        <w:t>Tarf</w:t>
      </w:r>
      <w:proofErr w:type="spellEnd"/>
      <w:r w:rsidR="004D617A" w:rsidRPr="000D7DD9">
        <w:rPr>
          <w:rFonts w:ascii="Arial" w:hAnsi="Arial" w:cs="Arial"/>
          <w:sz w:val="22"/>
          <w:szCs w:val="22"/>
        </w:rPr>
        <w:t xml:space="preserve"> </w:t>
      </w:r>
      <w:r w:rsidR="00D96F90" w:rsidRPr="000D7DD9">
        <w:rPr>
          <w:rFonts w:ascii="Arial" w:hAnsi="Arial" w:cs="Arial"/>
          <w:sz w:val="22"/>
          <w:szCs w:val="22"/>
        </w:rPr>
        <w:t>est un établissement de</w:t>
      </w:r>
      <w:r w:rsidR="006D7C02" w:rsidRPr="000D7DD9">
        <w:rPr>
          <w:rFonts w:ascii="Arial" w:hAnsi="Arial" w:cs="Arial"/>
          <w:sz w:val="22"/>
          <w:szCs w:val="22"/>
        </w:rPr>
        <w:t xml:space="preserve"> formation et de recherche </w:t>
      </w:r>
      <w:r w:rsidR="00D96F90" w:rsidRPr="000D7DD9">
        <w:rPr>
          <w:rFonts w:ascii="Arial" w:hAnsi="Arial" w:cs="Arial"/>
          <w:sz w:val="22"/>
          <w:szCs w:val="22"/>
        </w:rPr>
        <w:t xml:space="preserve">pluridisciplinaire, placé sous la tutelle du Ministère </w:t>
      </w:r>
      <w:r w:rsidR="00A55A2F" w:rsidRPr="000D7DD9">
        <w:rPr>
          <w:rFonts w:ascii="Arial" w:hAnsi="Arial" w:cs="Arial"/>
          <w:sz w:val="22"/>
          <w:szCs w:val="22"/>
        </w:rPr>
        <w:t>de l’Enseignement</w:t>
      </w:r>
      <w:r w:rsidR="00D96F90" w:rsidRPr="000D7DD9">
        <w:rPr>
          <w:rFonts w:ascii="Arial" w:hAnsi="Arial" w:cs="Arial"/>
          <w:sz w:val="22"/>
          <w:szCs w:val="22"/>
        </w:rPr>
        <w:t xml:space="preserve"> Supérieur </w:t>
      </w:r>
      <w:r w:rsidR="00FA151D">
        <w:rPr>
          <w:rFonts w:ascii="Arial" w:hAnsi="Arial" w:cs="Arial"/>
          <w:sz w:val="22"/>
          <w:szCs w:val="22"/>
        </w:rPr>
        <w:t>et de la Recherche Scientifique ;</w:t>
      </w:r>
    </w:p>
    <w:p w:rsidR="00C96990" w:rsidRPr="000D7DD9" w:rsidRDefault="00C96990" w:rsidP="00E5516F">
      <w:pPr>
        <w:pStyle w:val="Paragraphedeliste"/>
        <w:numPr>
          <w:ilvl w:val="0"/>
          <w:numId w:val="11"/>
        </w:numPr>
        <w:spacing w:line="276" w:lineRule="auto"/>
        <w:ind w:left="426" w:hanging="426"/>
        <w:jc w:val="both"/>
        <w:rPr>
          <w:rFonts w:ascii="Arial" w:hAnsi="Arial" w:cs="Arial"/>
          <w:sz w:val="22"/>
          <w:szCs w:val="22"/>
        </w:rPr>
      </w:pPr>
      <w:r w:rsidRPr="000D7DD9">
        <w:rPr>
          <w:rFonts w:ascii="Arial" w:hAnsi="Arial" w:cs="Arial"/>
          <w:sz w:val="22"/>
          <w:szCs w:val="22"/>
        </w:rPr>
        <w:t xml:space="preserve">La volonté des </w:t>
      </w:r>
      <w:r w:rsidR="00D96F90" w:rsidRPr="000D7DD9">
        <w:rPr>
          <w:rFonts w:ascii="Arial" w:hAnsi="Arial" w:cs="Arial"/>
          <w:sz w:val="22"/>
          <w:szCs w:val="22"/>
        </w:rPr>
        <w:t xml:space="preserve">Parties </w:t>
      </w:r>
      <w:r w:rsidRPr="000D7DD9">
        <w:rPr>
          <w:rFonts w:ascii="Arial" w:hAnsi="Arial" w:cs="Arial"/>
          <w:sz w:val="22"/>
          <w:szCs w:val="22"/>
        </w:rPr>
        <w:t xml:space="preserve">de renforcer la collaboration </w:t>
      </w:r>
      <w:r w:rsidR="00EC7971" w:rsidRPr="000D7DD9">
        <w:rPr>
          <w:rFonts w:ascii="Arial" w:hAnsi="Arial" w:cs="Arial"/>
          <w:sz w:val="22"/>
          <w:szCs w:val="22"/>
        </w:rPr>
        <w:t xml:space="preserve">et le partenariat </w:t>
      </w:r>
      <w:r w:rsidRPr="000D7DD9">
        <w:rPr>
          <w:rFonts w:ascii="Arial" w:hAnsi="Arial" w:cs="Arial"/>
          <w:sz w:val="22"/>
          <w:szCs w:val="22"/>
        </w:rPr>
        <w:t xml:space="preserve">scientifique et technologique pour la valorisation des produits de la recherche et l’implémentation des résultats obtenus dans le cadre des projets </w:t>
      </w:r>
      <w:r w:rsidR="00D96F90" w:rsidRPr="000D7DD9">
        <w:rPr>
          <w:rFonts w:ascii="Arial" w:hAnsi="Arial" w:cs="Arial"/>
          <w:sz w:val="22"/>
          <w:szCs w:val="22"/>
        </w:rPr>
        <w:t>d’intérêt commun</w:t>
      </w:r>
      <w:r w:rsidR="00FA151D">
        <w:rPr>
          <w:rFonts w:ascii="Arial" w:hAnsi="Arial" w:cs="Arial"/>
          <w:sz w:val="22"/>
          <w:szCs w:val="22"/>
        </w:rPr>
        <w:t> ;</w:t>
      </w:r>
    </w:p>
    <w:p w:rsidR="00C96990" w:rsidRPr="000D7DD9" w:rsidRDefault="00E23F1C" w:rsidP="00D311F4">
      <w:pPr>
        <w:pStyle w:val="Paragraphedeliste"/>
        <w:numPr>
          <w:ilvl w:val="0"/>
          <w:numId w:val="11"/>
        </w:numPr>
        <w:spacing w:line="276" w:lineRule="auto"/>
        <w:ind w:left="426" w:hanging="426"/>
        <w:jc w:val="both"/>
        <w:rPr>
          <w:rFonts w:ascii="Arial" w:hAnsi="Arial" w:cs="Arial"/>
          <w:sz w:val="22"/>
          <w:szCs w:val="22"/>
        </w:rPr>
      </w:pPr>
      <w:r w:rsidRPr="000D7DD9">
        <w:rPr>
          <w:rFonts w:ascii="Arial" w:hAnsi="Arial" w:cs="Arial"/>
          <w:sz w:val="22"/>
          <w:szCs w:val="22"/>
        </w:rPr>
        <w:t xml:space="preserve">L’Université </w:t>
      </w:r>
      <w:r w:rsidR="004E5920">
        <w:rPr>
          <w:rFonts w:ascii="Arial" w:hAnsi="Arial" w:cs="Arial"/>
          <w:sz w:val="22"/>
          <w:szCs w:val="22"/>
        </w:rPr>
        <w:t xml:space="preserve">de </w:t>
      </w:r>
      <w:r w:rsidR="00963643" w:rsidRPr="00963643">
        <w:rPr>
          <w:rFonts w:ascii="Arial" w:hAnsi="Arial" w:cs="Arial"/>
          <w:sz w:val="22"/>
          <w:szCs w:val="22"/>
        </w:rPr>
        <w:t xml:space="preserve">Chadli </w:t>
      </w:r>
      <w:proofErr w:type="spellStart"/>
      <w:r w:rsidR="00963643" w:rsidRPr="00963643">
        <w:rPr>
          <w:rFonts w:ascii="Arial" w:hAnsi="Arial" w:cs="Arial"/>
          <w:sz w:val="22"/>
          <w:szCs w:val="22"/>
        </w:rPr>
        <w:t>Bendjedid</w:t>
      </w:r>
      <w:proofErr w:type="spellEnd"/>
      <w:r w:rsidR="00963643" w:rsidRPr="00963643">
        <w:rPr>
          <w:rFonts w:ascii="Arial" w:hAnsi="Arial" w:cs="Arial"/>
          <w:sz w:val="22"/>
          <w:szCs w:val="22"/>
        </w:rPr>
        <w:t xml:space="preserve"> El-</w:t>
      </w:r>
      <w:proofErr w:type="spellStart"/>
      <w:r w:rsidR="00963643" w:rsidRPr="00963643">
        <w:rPr>
          <w:rFonts w:ascii="Arial" w:hAnsi="Arial" w:cs="Arial"/>
          <w:sz w:val="22"/>
          <w:szCs w:val="22"/>
        </w:rPr>
        <w:t>Tarf</w:t>
      </w:r>
      <w:proofErr w:type="spellEnd"/>
      <w:r w:rsidR="004E5920" w:rsidRPr="000D7DD9">
        <w:rPr>
          <w:rFonts w:ascii="Arial" w:hAnsi="Arial" w:cs="Arial"/>
          <w:sz w:val="22"/>
          <w:szCs w:val="22"/>
        </w:rPr>
        <w:t xml:space="preserve"> </w:t>
      </w:r>
      <w:r w:rsidR="00A55A2F" w:rsidRPr="000D7DD9">
        <w:rPr>
          <w:rFonts w:ascii="Arial" w:hAnsi="Arial" w:cs="Arial"/>
          <w:sz w:val="22"/>
          <w:szCs w:val="22"/>
        </w:rPr>
        <w:t>a</w:t>
      </w:r>
      <w:r w:rsidR="00C96990" w:rsidRPr="000D7DD9">
        <w:rPr>
          <w:rFonts w:ascii="Arial" w:hAnsi="Arial" w:cs="Arial"/>
          <w:sz w:val="22"/>
          <w:szCs w:val="22"/>
        </w:rPr>
        <w:t xml:space="preserve"> développé un savoir-faire dans </w:t>
      </w:r>
      <w:r w:rsidR="00D96F90" w:rsidRPr="000D7DD9">
        <w:rPr>
          <w:rFonts w:ascii="Arial" w:hAnsi="Arial" w:cs="Arial"/>
          <w:sz w:val="22"/>
          <w:szCs w:val="22"/>
        </w:rPr>
        <w:t xml:space="preserve">des </w:t>
      </w:r>
      <w:r w:rsidR="00C96990" w:rsidRPr="000D7DD9">
        <w:rPr>
          <w:rFonts w:ascii="Arial" w:hAnsi="Arial" w:cs="Arial"/>
          <w:sz w:val="22"/>
          <w:szCs w:val="22"/>
        </w:rPr>
        <w:t xml:space="preserve">métiers d’un intérêt pour </w:t>
      </w:r>
      <w:proofErr w:type="gramStart"/>
      <w:r w:rsidR="00247F4D">
        <w:rPr>
          <w:rFonts w:ascii="Arial" w:hAnsi="Arial" w:cs="Arial"/>
          <w:sz w:val="22"/>
          <w:szCs w:val="22"/>
        </w:rPr>
        <w:t>………………….</w:t>
      </w:r>
      <w:r w:rsidR="00247F4D" w:rsidRPr="000D7DD9">
        <w:rPr>
          <w:rFonts w:ascii="Arial" w:hAnsi="Arial" w:cs="Arial"/>
          <w:sz w:val="22"/>
          <w:szCs w:val="22"/>
        </w:rPr>
        <w:t xml:space="preserve"> </w:t>
      </w:r>
      <w:r w:rsidR="00247F4D">
        <w:rPr>
          <w:rFonts w:ascii="Arial" w:hAnsi="Arial" w:cs="Arial"/>
          <w:sz w:val="22"/>
          <w:szCs w:val="22"/>
        </w:rPr>
        <w:t>………………….</w:t>
      </w:r>
      <w:proofErr w:type="gramEnd"/>
      <w:r w:rsidR="00247F4D" w:rsidRPr="000D7DD9">
        <w:rPr>
          <w:rFonts w:ascii="Arial" w:hAnsi="Arial" w:cs="Arial"/>
          <w:sz w:val="22"/>
          <w:szCs w:val="22"/>
        </w:rPr>
        <w:t xml:space="preserve"> </w:t>
      </w:r>
      <w:r w:rsidR="00C96990" w:rsidRPr="000D7DD9">
        <w:rPr>
          <w:rFonts w:ascii="Arial" w:hAnsi="Arial" w:cs="Arial"/>
          <w:sz w:val="22"/>
          <w:szCs w:val="22"/>
        </w:rPr>
        <w:t xml:space="preserve"> </w:t>
      </w:r>
      <w:r w:rsidR="00D96F90" w:rsidRPr="000D7DD9">
        <w:rPr>
          <w:rFonts w:ascii="Arial" w:hAnsi="Arial" w:cs="Arial"/>
          <w:sz w:val="22"/>
          <w:szCs w:val="22"/>
        </w:rPr>
        <w:t>tels que</w:t>
      </w:r>
      <w:r w:rsidR="00C96990" w:rsidRPr="000D7DD9">
        <w:rPr>
          <w:rFonts w:ascii="Arial" w:hAnsi="Arial" w:cs="Arial"/>
          <w:sz w:val="22"/>
          <w:szCs w:val="22"/>
        </w:rPr>
        <w:t xml:space="preserve"> : </w:t>
      </w:r>
      <w:r w:rsidR="00247F4D">
        <w:rPr>
          <w:rFonts w:ascii="Arial" w:hAnsi="Arial" w:cs="Arial"/>
          <w:sz w:val="22"/>
          <w:szCs w:val="22"/>
        </w:rPr>
        <w:t>………………….</w:t>
      </w:r>
      <w:r w:rsidR="00F32A12" w:rsidRPr="000D7DD9">
        <w:rPr>
          <w:rFonts w:ascii="Arial" w:hAnsi="Arial" w:cs="Arial"/>
          <w:sz w:val="22"/>
          <w:szCs w:val="22"/>
        </w:rPr>
        <w:t xml:space="preserve">, </w:t>
      </w:r>
      <w:r w:rsidR="000760D4" w:rsidRPr="000D7DD9">
        <w:rPr>
          <w:rFonts w:ascii="Arial" w:hAnsi="Arial" w:cs="Arial"/>
          <w:sz w:val="22"/>
          <w:szCs w:val="22"/>
        </w:rPr>
        <w:t xml:space="preserve">, </w:t>
      </w:r>
      <w:r w:rsidR="00247F4D">
        <w:rPr>
          <w:rFonts w:ascii="Arial" w:hAnsi="Arial" w:cs="Arial"/>
          <w:sz w:val="22"/>
          <w:szCs w:val="22"/>
        </w:rPr>
        <w:t>………………….</w:t>
      </w:r>
      <w:r w:rsidR="00F27601" w:rsidRPr="000D7DD9">
        <w:rPr>
          <w:rFonts w:ascii="Arial" w:hAnsi="Arial" w:cs="Arial"/>
          <w:sz w:val="22"/>
          <w:szCs w:val="22"/>
        </w:rPr>
        <w:t xml:space="preserve">, </w:t>
      </w:r>
      <w:r w:rsidR="00247F4D">
        <w:rPr>
          <w:rFonts w:ascii="Arial" w:hAnsi="Arial" w:cs="Arial"/>
          <w:sz w:val="22"/>
          <w:szCs w:val="22"/>
        </w:rPr>
        <w:t>………………….</w:t>
      </w:r>
      <w:r w:rsidR="006F7604" w:rsidRPr="000D7DD9">
        <w:rPr>
          <w:rFonts w:ascii="Arial" w:hAnsi="Arial" w:cs="Arial"/>
          <w:sz w:val="22"/>
          <w:szCs w:val="22"/>
        </w:rPr>
        <w:t xml:space="preserve">, </w:t>
      </w:r>
      <w:r w:rsidR="00247F4D">
        <w:rPr>
          <w:rFonts w:ascii="Arial" w:hAnsi="Arial" w:cs="Arial"/>
          <w:sz w:val="22"/>
          <w:szCs w:val="22"/>
        </w:rPr>
        <w:t>………………….</w:t>
      </w:r>
      <w:r w:rsidR="006F7604" w:rsidRPr="000D7DD9">
        <w:rPr>
          <w:rFonts w:ascii="Arial" w:hAnsi="Arial" w:cs="Arial"/>
          <w:sz w:val="22"/>
          <w:szCs w:val="22"/>
        </w:rPr>
        <w:t xml:space="preserve">, </w:t>
      </w:r>
      <w:proofErr w:type="spellStart"/>
      <w:r w:rsidR="00F27601" w:rsidRPr="000D7DD9">
        <w:rPr>
          <w:rFonts w:ascii="Arial" w:hAnsi="Arial" w:cs="Arial"/>
          <w:sz w:val="22"/>
          <w:szCs w:val="22"/>
        </w:rPr>
        <w:t>etc</w:t>
      </w:r>
      <w:proofErr w:type="spellEnd"/>
      <w:r w:rsidR="00906A0D" w:rsidRPr="000D7DD9">
        <w:rPr>
          <w:rFonts w:ascii="Arial" w:hAnsi="Arial" w:cs="Arial"/>
          <w:sz w:val="22"/>
          <w:szCs w:val="22"/>
        </w:rPr>
        <w:t>…</w:t>
      </w:r>
    </w:p>
    <w:p w:rsidR="000201CA" w:rsidRPr="000D7DD9" w:rsidRDefault="00624A86" w:rsidP="00963643">
      <w:pPr>
        <w:pStyle w:val="Paragraphedeliste"/>
        <w:numPr>
          <w:ilvl w:val="0"/>
          <w:numId w:val="11"/>
        </w:numPr>
        <w:spacing w:line="276" w:lineRule="auto"/>
        <w:ind w:left="426" w:hanging="426"/>
        <w:jc w:val="both"/>
        <w:rPr>
          <w:rFonts w:ascii="Arial" w:hAnsi="Arial" w:cs="Arial"/>
          <w:sz w:val="22"/>
          <w:szCs w:val="22"/>
        </w:rPr>
      </w:pPr>
      <w:r w:rsidRPr="000D7DD9">
        <w:rPr>
          <w:rFonts w:ascii="Arial" w:hAnsi="Arial" w:cs="Arial"/>
          <w:sz w:val="22"/>
          <w:szCs w:val="22"/>
        </w:rPr>
        <w:t xml:space="preserve">L’Université </w:t>
      </w:r>
      <w:r w:rsidR="004E5920">
        <w:rPr>
          <w:rFonts w:ascii="Arial" w:hAnsi="Arial" w:cs="Arial"/>
          <w:sz w:val="22"/>
          <w:szCs w:val="22"/>
        </w:rPr>
        <w:t xml:space="preserve">de </w:t>
      </w:r>
      <w:r w:rsidR="00963643" w:rsidRPr="00963643">
        <w:rPr>
          <w:rFonts w:ascii="Arial" w:hAnsi="Arial" w:cs="Arial"/>
          <w:sz w:val="22"/>
          <w:szCs w:val="22"/>
        </w:rPr>
        <w:t xml:space="preserve">Chadli </w:t>
      </w:r>
      <w:proofErr w:type="spellStart"/>
      <w:r w:rsidR="00963643" w:rsidRPr="00963643">
        <w:rPr>
          <w:rFonts w:ascii="Arial" w:hAnsi="Arial" w:cs="Arial"/>
          <w:sz w:val="22"/>
          <w:szCs w:val="22"/>
        </w:rPr>
        <w:t>Bendjedid</w:t>
      </w:r>
      <w:proofErr w:type="spellEnd"/>
      <w:r w:rsidR="00963643" w:rsidRPr="00963643">
        <w:rPr>
          <w:rFonts w:ascii="Arial" w:hAnsi="Arial" w:cs="Arial"/>
          <w:sz w:val="22"/>
          <w:szCs w:val="22"/>
        </w:rPr>
        <w:t xml:space="preserve"> El-</w:t>
      </w:r>
      <w:proofErr w:type="spellStart"/>
      <w:r w:rsidR="00963643" w:rsidRPr="00963643">
        <w:rPr>
          <w:rFonts w:ascii="Arial" w:hAnsi="Arial" w:cs="Arial"/>
          <w:sz w:val="22"/>
          <w:szCs w:val="22"/>
        </w:rPr>
        <w:t>Tarf</w:t>
      </w:r>
      <w:proofErr w:type="spellEnd"/>
      <w:r w:rsidR="00963643" w:rsidRPr="00963643">
        <w:rPr>
          <w:rFonts w:ascii="Arial" w:hAnsi="Arial" w:cs="Arial"/>
          <w:sz w:val="22"/>
          <w:szCs w:val="22"/>
        </w:rPr>
        <w:t xml:space="preserve"> </w:t>
      </w:r>
      <w:r w:rsidR="000201CA" w:rsidRPr="000D7DD9">
        <w:rPr>
          <w:rFonts w:ascii="Arial" w:hAnsi="Arial" w:cs="Arial"/>
          <w:sz w:val="22"/>
          <w:szCs w:val="22"/>
        </w:rPr>
        <w:t>assure à cet égard l’organisation d’un enseignement de master, l’encadrement de doctorants et la coordination de recherches</w:t>
      </w:r>
      <w:r w:rsidR="00FA151D">
        <w:rPr>
          <w:rFonts w:ascii="Arial" w:hAnsi="Arial" w:cs="Arial"/>
          <w:sz w:val="22"/>
          <w:szCs w:val="22"/>
        </w:rPr>
        <w:t> ;</w:t>
      </w:r>
    </w:p>
    <w:p w:rsidR="00C96990" w:rsidRPr="000D7DD9" w:rsidRDefault="009E6E06" w:rsidP="00963643">
      <w:pPr>
        <w:pStyle w:val="Paragraphedeliste"/>
        <w:numPr>
          <w:ilvl w:val="0"/>
          <w:numId w:val="11"/>
        </w:numPr>
        <w:spacing w:line="276" w:lineRule="auto"/>
        <w:ind w:left="426" w:hanging="426"/>
        <w:jc w:val="both"/>
        <w:rPr>
          <w:rFonts w:ascii="Arial" w:hAnsi="Arial" w:cs="Arial"/>
          <w:sz w:val="22"/>
          <w:szCs w:val="22"/>
        </w:rPr>
      </w:pPr>
      <w:r>
        <w:rPr>
          <w:rFonts w:ascii="Arial" w:hAnsi="Arial" w:cs="Arial"/>
          <w:sz w:val="22"/>
          <w:szCs w:val="22"/>
        </w:rPr>
        <w:t>………………….</w:t>
      </w:r>
      <w:r w:rsidRPr="000D7DD9">
        <w:rPr>
          <w:rFonts w:ascii="Arial" w:hAnsi="Arial" w:cs="Arial"/>
          <w:sz w:val="22"/>
          <w:szCs w:val="22"/>
        </w:rPr>
        <w:t xml:space="preserve"> </w:t>
      </w:r>
      <w:r w:rsidR="00C96990" w:rsidRPr="000D7DD9">
        <w:rPr>
          <w:rFonts w:ascii="Arial" w:hAnsi="Arial" w:cs="Arial"/>
          <w:sz w:val="22"/>
          <w:szCs w:val="22"/>
        </w:rPr>
        <w:t xml:space="preserve"> dispose d’une expertise</w:t>
      </w:r>
      <w:r w:rsidR="005B1883" w:rsidRPr="000D7DD9">
        <w:rPr>
          <w:rFonts w:ascii="Arial" w:hAnsi="Arial" w:cs="Arial"/>
          <w:sz w:val="22"/>
          <w:szCs w:val="22"/>
        </w:rPr>
        <w:t xml:space="preserve">, </w:t>
      </w:r>
      <w:r w:rsidR="00C96990" w:rsidRPr="000D7DD9">
        <w:rPr>
          <w:rFonts w:ascii="Arial" w:hAnsi="Arial" w:cs="Arial"/>
          <w:sz w:val="22"/>
          <w:szCs w:val="22"/>
        </w:rPr>
        <w:t>un savoir-faire</w:t>
      </w:r>
      <w:r w:rsidR="00AB7A35" w:rsidRPr="000D7DD9">
        <w:rPr>
          <w:rFonts w:ascii="Arial" w:hAnsi="Arial" w:cs="Arial"/>
          <w:sz w:val="22"/>
          <w:szCs w:val="22"/>
        </w:rPr>
        <w:t xml:space="preserve"> </w:t>
      </w:r>
      <w:r w:rsidR="005B1883" w:rsidRPr="000D7DD9">
        <w:rPr>
          <w:rFonts w:ascii="Arial" w:hAnsi="Arial" w:cs="Arial"/>
          <w:sz w:val="22"/>
          <w:szCs w:val="22"/>
        </w:rPr>
        <w:t xml:space="preserve">et des moyens </w:t>
      </w:r>
      <w:r w:rsidR="00C96990" w:rsidRPr="000D7DD9">
        <w:rPr>
          <w:rFonts w:ascii="Arial" w:hAnsi="Arial" w:cs="Arial"/>
          <w:sz w:val="22"/>
          <w:szCs w:val="22"/>
        </w:rPr>
        <w:t>qui seront d’un grand apport aux pr</w:t>
      </w:r>
      <w:r w:rsidR="005B1883" w:rsidRPr="000D7DD9">
        <w:rPr>
          <w:rFonts w:ascii="Arial" w:hAnsi="Arial" w:cs="Arial"/>
          <w:sz w:val="22"/>
          <w:szCs w:val="22"/>
        </w:rPr>
        <w:t>o</w:t>
      </w:r>
      <w:r w:rsidR="00C96990" w:rsidRPr="000D7DD9">
        <w:rPr>
          <w:rFonts w:ascii="Arial" w:hAnsi="Arial" w:cs="Arial"/>
          <w:sz w:val="22"/>
          <w:szCs w:val="22"/>
        </w:rPr>
        <w:t>jets de l’</w:t>
      </w:r>
      <w:r w:rsidR="00F27601" w:rsidRPr="000D7DD9">
        <w:rPr>
          <w:rFonts w:ascii="Arial" w:hAnsi="Arial" w:cs="Arial"/>
          <w:sz w:val="22"/>
          <w:szCs w:val="22"/>
        </w:rPr>
        <w:t xml:space="preserve">Université </w:t>
      </w:r>
      <w:r w:rsidR="004E5920">
        <w:rPr>
          <w:rFonts w:ascii="Arial" w:hAnsi="Arial" w:cs="Arial"/>
          <w:sz w:val="22"/>
          <w:szCs w:val="22"/>
        </w:rPr>
        <w:t xml:space="preserve">de </w:t>
      </w:r>
      <w:r w:rsidR="00963643" w:rsidRPr="00963643">
        <w:rPr>
          <w:rFonts w:ascii="Arial" w:hAnsi="Arial" w:cs="Arial"/>
          <w:sz w:val="22"/>
          <w:szCs w:val="22"/>
        </w:rPr>
        <w:t xml:space="preserve">Chadli </w:t>
      </w:r>
      <w:proofErr w:type="spellStart"/>
      <w:r w:rsidR="00963643" w:rsidRPr="00963643">
        <w:rPr>
          <w:rFonts w:ascii="Arial" w:hAnsi="Arial" w:cs="Arial"/>
          <w:sz w:val="22"/>
          <w:szCs w:val="22"/>
        </w:rPr>
        <w:t>Bendjedid</w:t>
      </w:r>
      <w:proofErr w:type="spellEnd"/>
      <w:r w:rsidR="00963643" w:rsidRPr="00963643">
        <w:rPr>
          <w:rFonts w:ascii="Arial" w:hAnsi="Arial" w:cs="Arial"/>
          <w:sz w:val="22"/>
          <w:szCs w:val="22"/>
        </w:rPr>
        <w:t xml:space="preserve"> El-</w:t>
      </w:r>
      <w:proofErr w:type="spellStart"/>
      <w:r w:rsidR="00963643" w:rsidRPr="00963643">
        <w:rPr>
          <w:rFonts w:ascii="Arial" w:hAnsi="Arial" w:cs="Arial"/>
          <w:sz w:val="22"/>
          <w:szCs w:val="22"/>
        </w:rPr>
        <w:t>Tarf</w:t>
      </w:r>
      <w:proofErr w:type="spellEnd"/>
      <w:r w:rsidR="004E5920">
        <w:rPr>
          <w:rFonts w:ascii="Arial" w:hAnsi="Arial" w:cs="Arial"/>
          <w:sz w:val="22"/>
          <w:szCs w:val="22"/>
        </w:rPr>
        <w:t xml:space="preserve"> </w:t>
      </w:r>
      <w:r w:rsidR="00FA151D" w:rsidRPr="0035285F">
        <w:rPr>
          <w:rFonts w:ascii="Arial" w:hAnsi="Arial" w:cs="Arial"/>
          <w:sz w:val="22"/>
          <w:szCs w:val="22"/>
        </w:rPr>
        <w:t>;</w:t>
      </w:r>
      <w:r w:rsidR="004E5920">
        <w:rPr>
          <w:rFonts w:ascii="Arial" w:hAnsi="Arial" w:cs="Arial"/>
          <w:sz w:val="22"/>
          <w:szCs w:val="22"/>
        </w:rPr>
        <w:t xml:space="preserve"> </w:t>
      </w:r>
    </w:p>
    <w:p w:rsidR="00C96990" w:rsidRPr="000D7DD9" w:rsidRDefault="00C96990" w:rsidP="00FB6915">
      <w:pPr>
        <w:pStyle w:val="Paragraphedeliste"/>
        <w:numPr>
          <w:ilvl w:val="0"/>
          <w:numId w:val="11"/>
        </w:numPr>
        <w:spacing w:line="276" w:lineRule="auto"/>
        <w:ind w:left="426" w:hanging="426"/>
        <w:jc w:val="both"/>
        <w:rPr>
          <w:rFonts w:ascii="Arial" w:hAnsi="Arial" w:cs="Arial"/>
          <w:sz w:val="22"/>
          <w:szCs w:val="22"/>
        </w:rPr>
      </w:pPr>
      <w:r w:rsidRPr="000D7DD9">
        <w:rPr>
          <w:rFonts w:ascii="Arial" w:hAnsi="Arial" w:cs="Arial"/>
          <w:sz w:val="22"/>
          <w:szCs w:val="22"/>
        </w:rPr>
        <w:t>Le besoin de la fédération des moyens et des ressources dans le cadre de l’intégration nationale</w:t>
      </w:r>
      <w:r w:rsidR="007B767D" w:rsidRPr="000D7DD9">
        <w:rPr>
          <w:rFonts w:ascii="Arial" w:hAnsi="Arial" w:cs="Arial"/>
          <w:sz w:val="22"/>
          <w:szCs w:val="22"/>
        </w:rPr>
        <w:t xml:space="preserve"> au vu</w:t>
      </w:r>
      <w:r w:rsidR="006F5E11" w:rsidRPr="000D7DD9">
        <w:rPr>
          <w:rFonts w:ascii="Arial" w:hAnsi="Arial" w:cs="Arial"/>
          <w:sz w:val="22"/>
          <w:szCs w:val="22"/>
        </w:rPr>
        <w:t>e</w:t>
      </w:r>
      <w:r w:rsidR="007B767D" w:rsidRPr="000D7DD9">
        <w:rPr>
          <w:rFonts w:ascii="Arial" w:hAnsi="Arial" w:cs="Arial"/>
          <w:sz w:val="22"/>
          <w:szCs w:val="22"/>
        </w:rPr>
        <w:t xml:space="preserve"> de la </w:t>
      </w:r>
      <w:r w:rsidRPr="000D7DD9">
        <w:rPr>
          <w:rFonts w:ascii="Arial" w:hAnsi="Arial" w:cs="Arial"/>
          <w:sz w:val="22"/>
          <w:szCs w:val="22"/>
        </w:rPr>
        <w:t>disponibilité des équipements et moyens d’analyse au niveau de</w:t>
      </w:r>
      <w:r w:rsidR="007B767D" w:rsidRPr="000D7DD9">
        <w:rPr>
          <w:rFonts w:ascii="Arial" w:hAnsi="Arial" w:cs="Arial"/>
          <w:sz w:val="22"/>
          <w:szCs w:val="22"/>
        </w:rPr>
        <w:t xml:space="preserve"> l’</w:t>
      </w:r>
      <w:r w:rsidR="00906A0D" w:rsidRPr="000D7DD9">
        <w:rPr>
          <w:rFonts w:ascii="Arial" w:hAnsi="Arial" w:cs="Arial"/>
          <w:sz w:val="22"/>
          <w:szCs w:val="22"/>
        </w:rPr>
        <w:t xml:space="preserve">Université </w:t>
      </w:r>
      <w:r w:rsidR="004E5920">
        <w:rPr>
          <w:rFonts w:ascii="Arial" w:hAnsi="Arial" w:cs="Arial"/>
          <w:sz w:val="22"/>
          <w:szCs w:val="22"/>
        </w:rPr>
        <w:t xml:space="preserve">de </w:t>
      </w:r>
      <w:r w:rsidR="00963643" w:rsidRPr="00963643">
        <w:rPr>
          <w:rFonts w:ascii="Arial" w:hAnsi="Arial" w:cs="Arial"/>
          <w:sz w:val="22"/>
          <w:szCs w:val="22"/>
        </w:rPr>
        <w:t xml:space="preserve">Chadli </w:t>
      </w:r>
      <w:proofErr w:type="spellStart"/>
      <w:r w:rsidR="00963643" w:rsidRPr="00963643">
        <w:rPr>
          <w:rFonts w:ascii="Arial" w:hAnsi="Arial" w:cs="Arial"/>
          <w:sz w:val="22"/>
          <w:szCs w:val="22"/>
        </w:rPr>
        <w:t>Bendjedid</w:t>
      </w:r>
      <w:proofErr w:type="spellEnd"/>
      <w:r w:rsidR="00963643" w:rsidRPr="00963643">
        <w:rPr>
          <w:rFonts w:ascii="Arial" w:hAnsi="Arial" w:cs="Arial"/>
          <w:sz w:val="22"/>
          <w:szCs w:val="22"/>
        </w:rPr>
        <w:t xml:space="preserve"> El-</w:t>
      </w:r>
      <w:proofErr w:type="spellStart"/>
      <w:r w:rsidR="00963643" w:rsidRPr="00963643">
        <w:rPr>
          <w:rFonts w:ascii="Arial" w:hAnsi="Arial" w:cs="Arial"/>
          <w:sz w:val="22"/>
          <w:szCs w:val="22"/>
        </w:rPr>
        <w:t>Tarf</w:t>
      </w:r>
      <w:proofErr w:type="spellEnd"/>
      <w:r w:rsidR="00963643">
        <w:rPr>
          <w:rFonts w:ascii="Arial" w:hAnsi="Arial" w:cs="Arial"/>
          <w:sz w:val="22"/>
          <w:szCs w:val="22"/>
        </w:rPr>
        <w:t>.</w:t>
      </w:r>
    </w:p>
    <w:p w:rsidR="00C96990" w:rsidRDefault="00C96990"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A0379F" w:rsidRDefault="00A0379F"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Default="009E0122" w:rsidP="00C96990">
      <w:pPr>
        <w:spacing w:line="276" w:lineRule="auto"/>
        <w:jc w:val="both"/>
        <w:rPr>
          <w:rFonts w:ascii="Arial" w:hAnsi="Arial" w:cs="Arial"/>
          <w:b/>
          <w:bCs/>
          <w:sz w:val="22"/>
          <w:szCs w:val="22"/>
          <w:u w:val="single"/>
        </w:rPr>
      </w:pPr>
    </w:p>
    <w:p w:rsidR="009E0122" w:rsidRPr="000D7DD9" w:rsidRDefault="009E0122" w:rsidP="00C96990">
      <w:pPr>
        <w:spacing w:line="276" w:lineRule="auto"/>
        <w:jc w:val="both"/>
        <w:rPr>
          <w:rFonts w:ascii="Arial" w:hAnsi="Arial" w:cs="Arial"/>
          <w:b/>
          <w:bCs/>
          <w:sz w:val="22"/>
          <w:szCs w:val="22"/>
          <w:u w:val="single"/>
        </w:rPr>
      </w:pPr>
    </w:p>
    <w:p w:rsidR="00AB6EBB" w:rsidRPr="000D7DD9" w:rsidRDefault="00AB6EBB" w:rsidP="00C96990">
      <w:pPr>
        <w:spacing w:line="360" w:lineRule="auto"/>
        <w:jc w:val="both"/>
        <w:rPr>
          <w:rFonts w:ascii="Arial" w:hAnsi="Arial" w:cs="Arial"/>
          <w:bCs/>
        </w:rPr>
      </w:pPr>
      <w:r w:rsidRPr="000D7DD9">
        <w:rPr>
          <w:rFonts w:ascii="Arial" w:hAnsi="Arial" w:cs="Arial"/>
          <w:bCs/>
        </w:rPr>
        <w:t xml:space="preserve">Le présent préambule fait partie intégrante de la présente </w:t>
      </w:r>
      <w:r w:rsidR="0035285F" w:rsidRPr="000D7DD9">
        <w:rPr>
          <w:rFonts w:ascii="Arial" w:hAnsi="Arial" w:cs="Arial"/>
          <w:bCs/>
        </w:rPr>
        <w:t>Convention Cadre</w:t>
      </w:r>
    </w:p>
    <w:p w:rsidR="00AB6EBB" w:rsidRDefault="00AB6EBB" w:rsidP="00C96990">
      <w:pPr>
        <w:spacing w:line="360" w:lineRule="auto"/>
        <w:jc w:val="both"/>
        <w:rPr>
          <w:rFonts w:ascii="Arial" w:hAnsi="Arial" w:cs="Arial"/>
          <w:bCs/>
        </w:rPr>
      </w:pPr>
    </w:p>
    <w:p w:rsidR="00A0379F" w:rsidRPr="000D7DD9" w:rsidRDefault="00A0379F" w:rsidP="00C96990">
      <w:pPr>
        <w:spacing w:line="360" w:lineRule="auto"/>
        <w:jc w:val="both"/>
        <w:rPr>
          <w:rFonts w:ascii="Arial" w:hAnsi="Arial" w:cs="Arial"/>
          <w:bCs/>
        </w:rPr>
      </w:pPr>
    </w:p>
    <w:p w:rsidR="00C96990" w:rsidRPr="000D7DD9" w:rsidRDefault="00C96990" w:rsidP="00C96990">
      <w:pPr>
        <w:spacing w:line="360" w:lineRule="auto"/>
        <w:jc w:val="both"/>
        <w:rPr>
          <w:rFonts w:ascii="Arial" w:hAnsi="Arial" w:cs="Arial"/>
          <w:bCs/>
        </w:rPr>
      </w:pPr>
      <w:r w:rsidRPr="000D7DD9">
        <w:rPr>
          <w:rFonts w:ascii="Arial" w:hAnsi="Arial" w:cs="Arial"/>
          <w:bCs/>
        </w:rPr>
        <w:t>Ceci exposé, les Parties conviennent de ce qui suit :</w:t>
      </w:r>
    </w:p>
    <w:p w:rsidR="00FB6915" w:rsidRDefault="00FB6915" w:rsidP="00AA6E50">
      <w:pPr>
        <w:spacing w:line="360" w:lineRule="auto"/>
        <w:jc w:val="center"/>
        <w:rPr>
          <w:rFonts w:ascii="Arial" w:hAnsi="Arial" w:cs="Arial"/>
          <w:b/>
          <w:bCs/>
          <w:sz w:val="22"/>
          <w:szCs w:val="22"/>
          <w:u w:val="single"/>
        </w:rPr>
      </w:pPr>
    </w:p>
    <w:p w:rsidR="009E0122" w:rsidRDefault="009E0122" w:rsidP="00AA6E50">
      <w:pPr>
        <w:spacing w:line="360" w:lineRule="auto"/>
        <w:jc w:val="center"/>
        <w:rPr>
          <w:rFonts w:ascii="Arial" w:hAnsi="Arial" w:cs="Arial"/>
          <w:b/>
          <w:bCs/>
          <w:sz w:val="22"/>
          <w:szCs w:val="22"/>
          <w:u w:val="single"/>
        </w:rPr>
      </w:pPr>
    </w:p>
    <w:p w:rsidR="0035285F" w:rsidRDefault="0035285F" w:rsidP="00AA6E50">
      <w:pPr>
        <w:spacing w:line="360" w:lineRule="auto"/>
        <w:jc w:val="center"/>
        <w:rPr>
          <w:rFonts w:ascii="Arial" w:hAnsi="Arial" w:cs="Arial"/>
          <w:b/>
          <w:bCs/>
          <w:sz w:val="22"/>
          <w:szCs w:val="22"/>
          <w:u w:val="single"/>
        </w:rPr>
      </w:pPr>
    </w:p>
    <w:p w:rsidR="00463246" w:rsidRPr="000D7DD9" w:rsidRDefault="00463246" w:rsidP="00463246">
      <w:pPr>
        <w:spacing w:after="120" w:line="276" w:lineRule="auto"/>
        <w:jc w:val="both"/>
        <w:rPr>
          <w:rFonts w:ascii="Arial" w:hAnsi="Arial" w:cs="Arial"/>
        </w:rPr>
      </w:pPr>
      <w:r w:rsidRPr="000D7DD9">
        <w:rPr>
          <w:rFonts w:ascii="Arial" w:hAnsi="Arial" w:cs="Arial"/>
          <w:b/>
          <w:bCs/>
          <w:sz w:val="22"/>
          <w:szCs w:val="22"/>
          <w:u w:val="single"/>
        </w:rPr>
        <w:lastRenderedPageBreak/>
        <w:t>ARTICLE 01</w:t>
      </w:r>
      <w:r w:rsidRPr="000D7DD9">
        <w:rPr>
          <w:rFonts w:ascii="Arial" w:hAnsi="Arial" w:cs="Arial"/>
          <w:b/>
          <w:bCs/>
          <w:sz w:val="22"/>
          <w:szCs w:val="22"/>
          <w:u w:val="single"/>
        </w:rPr>
        <w:tab/>
        <w:t>: D</w:t>
      </w:r>
      <w:r w:rsidR="00810D57" w:rsidRPr="00715A9E">
        <w:rPr>
          <w:rFonts w:ascii="Arial" w:hAnsi="Arial" w:cs="Arial"/>
          <w:b/>
          <w:bCs/>
          <w:sz w:val="22"/>
          <w:szCs w:val="22"/>
          <w:u w:val="single"/>
        </w:rPr>
        <w:t>E</w:t>
      </w:r>
      <w:r w:rsidRPr="000D7DD9">
        <w:rPr>
          <w:rFonts w:ascii="Arial" w:hAnsi="Arial" w:cs="Arial"/>
          <w:b/>
          <w:bCs/>
          <w:sz w:val="22"/>
          <w:szCs w:val="22"/>
          <w:u w:val="single"/>
        </w:rPr>
        <w:t>FINITION</w:t>
      </w:r>
      <w:r w:rsidR="00534EF9">
        <w:rPr>
          <w:rFonts w:ascii="Arial" w:hAnsi="Arial" w:cs="Arial"/>
          <w:b/>
          <w:bCs/>
          <w:sz w:val="22"/>
          <w:szCs w:val="22"/>
          <w:u w:val="single"/>
        </w:rPr>
        <w:t>S</w:t>
      </w:r>
      <w:r w:rsidRPr="000D7DD9">
        <w:rPr>
          <w:rFonts w:ascii="Arial" w:hAnsi="Arial" w:cs="Arial"/>
        </w:rPr>
        <w:t xml:space="preserve"> </w:t>
      </w:r>
    </w:p>
    <w:p w:rsidR="00624A86" w:rsidRPr="000D7DD9" w:rsidRDefault="00624A86" w:rsidP="00624A86">
      <w:pPr>
        <w:spacing w:after="120" w:line="276" w:lineRule="auto"/>
        <w:jc w:val="both"/>
        <w:rPr>
          <w:rFonts w:ascii="Arial" w:hAnsi="Arial" w:cs="Arial"/>
          <w:sz w:val="22"/>
          <w:szCs w:val="22"/>
        </w:rPr>
      </w:pPr>
      <w:r w:rsidRPr="000D7DD9">
        <w:rPr>
          <w:rFonts w:ascii="Arial" w:hAnsi="Arial" w:cs="Arial"/>
          <w:sz w:val="22"/>
          <w:szCs w:val="22"/>
        </w:rPr>
        <w:t xml:space="preserve">Au sens de la présente Convention </w:t>
      </w:r>
      <w:r w:rsidR="00534EF9">
        <w:rPr>
          <w:rFonts w:ascii="Arial" w:hAnsi="Arial" w:cs="Arial"/>
          <w:sz w:val="22"/>
          <w:szCs w:val="22"/>
        </w:rPr>
        <w:t xml:space="preserve">Cadre </w:t>
      </w:r>
      <w:r w:rsidRPr="000D7DD9">
        <w:rPr>
          <w:rFonts w:ascii="Arial" w:hAnsi="Arial" w:cs="Arial"/>
          <w:sz w:val="22"/>
          <w:szCs w:val="22"/>
        </w:rPr>
        <w:t>l</w:t>
      </w:r>
      <w:r w:rsidRPr="000D7DD9" w:rsidDel="00F171F6">
        <w:rPr>
          <w:rFonts w:ascii="Arial" w:hAnsi="Arial" w:cs="Arial"/>
          <w:sz w:val="22"/>
          <w:szCs w:val="22"/>
        </w:rPr>
        <w:t xml:space="preserve">es termes et expressions ci-après, </w:t>
      </w:r>
      <w:r w:rsidRPr="000D7DD9">
        <w:rPr>
          <w:rFonts w:ascii="Arial" w:hAnsi="Arial" w:cs="Arial"/>
          <w:sz w:val="22"/>
          <w:szCs w:val="22"/>
        </w:rPr>
        <w:t>s’entendent</w:t>
      </w:r>
      <w:r w:rsidRPr="000D7DD9" w:rsidDel="00F171F6">
        <w:rPr>
          <w:rFonts w:ascii="Arial" w:hAnsi="Arial" w:cs="Arial"/>
          <w:sz w:val="22"/>
          <w:szCs w:val="22"/>
        </w:rPr>
        <w:t xml:space="preserve"> comme suit :</w:t>
      </w:r>
    </w:p>
    <w:p w:rsidR="00624A86" w:rsidRPr="000D7DD9" w:rsidRDefault="00624A86" w:rsidP="00572F8A">
      <w:pPr>
        <w:autoSpaceDE w:val="0"/>
        <w:autoSpaceDN w:val="0"/>
        <w:adjustRightInd w:val="0"/>
        <w:spacing w:before="240" w:after="240"/>
        <w:jc w:val="both"/>
        <w:rPr>
          <w:rFonts w:ascii="Arial" w:hAnsi="Arial" w:cs="Arial"/>
          <w:iCs/>
          <w:sz w:val="22"/>
          <w:szCs w:val="22"/>
        </w:rPr>
      </w:pPr>
      <w:r w:rsidRPr="000D7DD9">
        <w:rPr>
          <w:rFonts w:ascii="Arial" w:hAnsi="Arial" w:cs="Arial"/>
          <w:iCs/>
          <w:sz w:val="22"/>
          <w:szCs w:val="22"/>
        </w:rPr>
        <w:t xml:space="preserve">1.1. « Partie » : signifie, au sens de la présente Convention-Cadre, </w:t>
      </w:r>
      <w:r w:rsidR="00572F8A">
        <w:rPr>
          <w:rFonts w:ascii="Arial" w:hAnsi="Arial" w:cs="Arial"/>
          <w:sz w:val="22"/>
          <w:szCs w:val="22"/>
        </w:rPr>
        <w:t>………………….</w:t>
      </w:r>
      <w:r w:rsidR="00572F8A" w:rsidRPr="000D7DD9">
        <w:rPr>
          <w:rFonts w:ascii="Arial" w:hAnsi="Arial" w:cs="Arial"/>
          <w:sz w:val="22"/>
          <w:szCs w:val="22"/>
        </w:rPr>
        <w:t xml:space="preserve"> </w:t>
      </w:r>
      <w:r w:rsidRPr="000D7DD9">
        <w:rPr>
          <w:rFonts w:ascii="Arial" w:hAnsi="Arial" w:cs="Arial"/>
          <w:iCs/>
          <w:sz w:val="22"/>
          <w:szCs w:val="22"/>
        </w:rPr>
        <w:t xml:space="preserve"> ou </w:t>
      </w:r>
      <w:r w:rsidRPr="000D7DD9">
        <w:rPr>
          <w:rFonts w:ascii="Arial" w:hAnsi="Arial" w:cs="Arial"/>
          <w:sz w:val="22"/>
          <w:szCs w:val="22"/>
        </w:rPr>
        <w:t xml:space="preserve">l’Université </w:t>
      </w:r>
      <w:r w:rsidR="004E5920">
        <w:rPr>
          <w:rFonts w:ascii="Arial" w:hAnsi="Arial" w:cs="Arial"/>
          <w:sz w:val="22"/>
          <w:szCs w:val="22"/>
        </w:rPr>
        <w:t xml:space="preserve">de </w:t>
      </w:r>
      <w:r w:rsidR="008F6C5F" w:rsidRPr="008F6C5F">
        <w:rPr>
          <w:rFonts w:ascii="Arial" w:hAnsi="Arial" w:cs="Arial"/>
          <w:sz w:val="22"/>
          <w:szCs w:val="22"/>
        </w:rPr>
        <w:t xml:space="preserve">Chadli </w:t>
      </w:r>
      <w:proofErr w:type="spellStart"/>
      <w:r w:rsidR="008F6C5F" w:rsidRPr="008F6C5F">
        <w:rPr>
          <w:rFonts w:ascii="Arial" w:hAnsi="Arial" w:cs="Arial"/>
          <w:sz w:val="22"/>
          <w:szCs w:val="22"/>
        </w:rPr>
        <w:t>Bendjedid</w:t>
      </w:r>
      <w:proofErr w:type="spellEnd"/>
      <w:r w:rsidR="008F6C5F" w:rsidRPr="008F6C5F">
        <w:rPr>
          <w:rFonts w:ascii="Arial" w:hAnsi="Arial" w:cs="Arial"/>
          <w:sz w:val="22"/>
          <w:szCs w:val="22"/>
        </w:rPr>
        <w:t xml:space="preserve"> El-</w:t>
      </w:r>
      <w:proofErr w:type="spellStart"/>
      <w:r w:rsidR="008F6C5F" w:rsidRPr="008F6C5F">
        <w:rPr>
          <w:rFonts w:ascii="Arial" w:hAnsi="Arial" w:cs="Arial"/>
          <w:sz w:val="22"/>
          <w:szCs w:val="22"/>
        </w:rPr>
        <w:t>Tarf</w:t>
      </w:r>
      <w:proofErr w:type="spellEnd"/>
      <w:r w:rsidRPr="00B74DDB">
        <w:rPr>
          <w:rFonts w:ascii="Arial" w:hAnsi="Arial" w:cs="Arial"/>
          <w:sz w:val="22"/>
          <w:szCs w:val="22"/>
        </w:rPr>
        <w:t>,</w:t>
      </w:r>
      <w:r w:rsidRPr="000D7DD9">
        <w:rPr>
          <w:rFonts w:ascii="Arial" w:hAnsi="Arial" w:cs="Arial"/>
          <w:iCs/>
          <w:sz w:val="22"/>
          <w:szCs w:val="22"/>
        </w:rPr>
        <w:t xml:space="preserve"> désignés collectivement « les Parties ».</w:t>
      </w:r>
    </w:p>
    <w:p w:rsidR="00624A86" w:rsidRPr="000D7DD9" w:rsidRDefault="00624A86" w:rsidP="00534EF9">
      <w:pPr>
        <w:spacing w:after="120" w:line="276" w:lineRule="auto"/>
        <w:jc w:val="both"/>
        <w:rPr>
          <w:rFonts w:ascii="Arial" w:hAnsi="Arial" w:cs="Arial"/>
          <w:sz w:val="22"/>
          <w:szCs w:val="22"/>
        </w:rPr>
      </w:pPr>
      <w:r w:rsidRPr="000D7DD9">
        <w:rPr>
          <w:rFonts w:ascii="Arial" w:hAnsi="Arial" w:cs="Arial"/>
          <w:iCs/>
          <w:sz w:val="22"/>
          <w:szCs w:val="22"/>
        </w:rPr>
        <w:t>1.2 « Convention-Cadre » : signifie le présent accord conclu entre les Parties,</w:t>
      </w:r>
      <w:r w:rsidRPr="000D7DD9">
        <w:rPr>
          <w:rFonts w:ascii="Arial" w:hAnsi="Arial" w:cs="Arial"/>
          <w:sz w:val="22"/>
          <w:szCs w:val="22"/>
        </w:rPr>
        <w:t xml:space="preserve"> le cas échéant, ses avenants</w:t>
      </w:r>
      <w:r w:rsidRPr="000D7DD9" w:rsidDel="00F171F6">
        <w:rPr>
          <w:rFonts w:ascii="Arial" w:hAnsi="Arial" w:cs="Arial"/>
          <w:sz w:val="22"/>
          <w:szCs w:val="22"/>
        </w:rPr>
        <w:t> ;</w:t>
      </w:r>
    </w:p>
    <w:p w:rsidR="00624A86" w:rsidRPr="000D7DD9" w:rsidRDefault="00624A86" w:rsidP="00572F8A">
      <w:pPr>
        <w:spacing w:after="120" w:line="276" w:lineRule="auto"/>
        <w:jc w:val="both"/>
        <w:rPr>
          <w:rFonts w:ascii="Arial" w:hAnsi="Arial" w:cs="Arial"/>
          <w:sz w:val="22"/>
          <w:szCs w:val="22"/>
        </w:rPr>
      </w:pPr>
      <w:r w:rsidRPr="000D7DD9">
        <w:rPr>
          <w:rFonts w:ascii="Arial" w:hAnsi="Arial" w:cs="Arial"/>
          <w:iCs/>
          <w:sz w:val="22"/>
          <w:szCs w:val="22"/>
        </w:rPr>
        <w:t xml:space="preserve">1.3 </w:t>
      </w:r>
      <w:r w:rsidR="00B14DB1">
        <w:rPr>
          <w:rFonts w:ascii="Arial" w:hAnsi="Arial" w:cs="Arial"/>
          <w:iCs/>
          <w:sz w:val="22"/>
          <w:szCs w:val="22"/>
        </w:rPr>
        <w:t>« </w:t>
      </w:r>
      <w:r w:rsidRPr="000D7DD9">
        <w:rPr>
          <w:rFonts w:ascii="Arial" w:hAnsi="Arial" w:cs="Arial"/>
          <w:sz w:val="22"/>
          <w:szCs w:val="22"/>
        </w:rPr>
        <w:t>Chercheur</w:t>
      </w:r>
      <w:r w:rsidR="00B14DB1">
        <w:rPr>
          <w:rFonts w:ascii="Arial" w:hAnsi="Arial" w:cs="Arial"/>
          <w:sz w:val="22"/>
          <w:szCs w:val="22"/>
        </w:rPr>
        <w:t> »</w:t>
      </w:r>
      <w:r w:rsidRPr="000D7DD9">
        <w:rPr>
          <w:rFonts w:ascii="Arial" w:hAnsi="Arial" w:cs="Arial"/>
          <w:sz w:val="22"/>
          <w:szCs w:val="22"/>
        </w:rPr>
        <w:t xml:space="preserve"> : désigne une personne dont le métier consiste à faire de la recherche scientifique, notamment dans les domaines de l’énergie et du </w:t>
      </w:r>
      <w:proofErr w:type="gramStart"/>
      <w:r w:rsidR="00572F8A">
        <w:rPr>
          <w:rFonts w:ascii="Arial" w:hAnsi="Arial" w:cs="Arial"/>
          <w:sz w:val="22"/>
          <w:szCs w:val="22"/>
        </w:rPr>
        <w:t>………………….………………….</w:t>
      </w:r>
      <w:r w:rsidRPr="000D7DD9">
        <w:rPr>
          <w:rFonts w:ascii="Arial" w:hAnsi="Arial" w:cs="Arial"/>
          <w:sz w:val="22"/>
          <w:szCs w:val="22"/>
        </w:rPr>
        <w:t>,</w:t>
      </w:r>
      <w:proofErr w:type="gramEnd"/>
      <w:r w:rsidRPr="000D7DD9">
        <w:rPr>
          <w:rFonts w:ascii="Arial" w:hAnsi="Arial" w:cs="Arial"/>
          <w:sz w:val="22"/>
          <w:szCs w:val="22"/>
        </w:rPr>
        <w:t xml:space="preserve"> et autres domaines intéressant </w:t>
      </w:r>
      <w:r w:rsidR="00572F8A">
        <w:rPr>
          <w:rFonts w:ascii="Arial" w:hAnsi="Arial" w:cs="Arial"/>
          <w:sz w:val="22"/>
          <w:szCs w:val="22"/>
        </w:rPr>
        <w:t>………………….</w:t>
      </w:r>
      <w:r w:rsidR="00572F8A" w:rsidRPr="000D7DD9">
        <w:rPr>
          <w:rFonts w:ascii="Arial" w:hAnsi="Arial" w:cs="Arial"/>
          <w:sz w:val="22"/>
          <w:szCs w:val="22"/>
        </w:rPr>
        <w:t xml:space="preserve"> </w:t>
      </w:r>
      <w:r w:rsidRPr="000D7DD9">
        <w:rPr>
          <w:rFonts w:ascii="Arial" w:hAnsi="Arial" w:cs="Arial"/>
          <w:sz w:val="22"/>
          <w:szCs w:val="22"/>
        </w:rPr>
        <w:t xml:space="preserve"> ;</w:t>
      </w:r>
    </w:p>
    <w:p w:rsidR="00624A86" w:rsidRPr="000D7DD9" w:rsidRDefault="00624A86" w:rsidP="002A3699">
      <w:pPr>
        <w:spacing w:after="120" w:line="276" w:lineRule="auto"/>
        <w:jc w:val="both"/>
        <w:rPr>
          <w:rFonts w:ascii="Arial" w:hAnsi="Arial" w:cs="Arial"/>
          <w:sz w:val="22"/>
          <w:szCs w:val="22"/>
        </w:rPr>
      </w:pPr>
      <w:r w:rsidRPr="002A3699">
        <w:rPr>
          <w:rFonts w:ascii="Arial" w:hAnsi="Arial" w:cs="Arial"/>
          <w:sz w:val="22"/>
          <w:szCs w:val="22"/>
        </w:rPr>
        <w:t>1.4 « </w:t>
      </w:r>
      <w:r w:rsidR="002A3699" w:rsidRPr="002A3699">
        <w:rPr>
          <w:rFonts w:ascii="Arial" w:hAnsi="Arial" w:cs="Arial"/>
          <w:sz w:val="22"/>
          <w:szCs w:val="22"/>
        </w:rPr>
        <w:t>Enseignant » signifie une personne habilitée à donner des cours, notamment magistraux aux étudiants en graduation et post-graduation ;</w:t>
      </w:r>
    </w:p>
    <w:p w:rsidR="00624A86" w:rsidRPr="000D7DD9" w:rsidDel="00F171F6" w:rsidRDefault="00624A86" w:rsidP="00624A86">
      <w:pPr>
        <w:spacing w:after="120" w:line="276" w:lineRule="auto"/>
        <w:jc w:val="both"/>
        <w:rPr>
          <w:rFonts w:ascii="Arial" w:hAnsi="Arial" w:cs="Arial"/>
          <w:sz w:val="22"/>
          <w:szCs w:val="22"/>
        </w:rPr>
      </w:pPr>
      <w:r w:rsidRPr="000D7DD9">
        <w:rPr>
          <w:rFonts w:ascii="Arial" w:hAnsi="Arial" w:cs="Arial"/>
          <w:sz w:val="22"/>
          <w:szCs w:val="22"/>
        </w:rPr>
        <w:t xml:space="preserve">1.5 </w:t>
      </w:r>
      <w:r w:rsidRPr="000D7DD9" w:rsidDel="00F171F6">
        <w:rPr>
          <w:rFonts w:ascii="Arial" w:hAnsi="Arial" w:cs="Arial"/>
          <w:sz w:val="22"/>
          <w:szCs w:val="22"/>
        </w:rPr>
        <w:t xml:space="preserve">« Contrat </w:t>
      </w:r>
      <w:r w:rsidRPr="000D7DD9">
        <w:rPr>
          <w:rFonts w:ascii="Arial" w:hAnsi="Arial" w:cs="Arial"/>
          <w:sz w:val="22"/>
          <w:szCs w:val="22"/>
        </w:rPr>
        <w:t>spécifique</w:t>
      </w:r>
      <w:r w:rsidRPr="000D7DD9" w:rsidDel="00F171F6">
        <w:rPr>
          <w:rFonts w:ascii="Arial" w:hAnsi="Arial" w:cs="Arial"/>
          <w:sz w:val="22"/>
          <w:szCs w:val="22"/>
        </w:rPr>
        <w:t xml:space="preserve"> »</w:t>
      </w:r>
      <w:r w:rsidRPr="000D7DD9" w:rsidDel="00F171F6">
        <w:rPr>
          <w:sz w:val="22"/>
          <w:szCs w:val="22"/>
        </w:rPr>
        <w:t xml:space="preserve"> </w:t>
      </w:r>
      <w:r w:rsidRPr="000D7DD9" w:rsidDel="00F171F6">
        <w:rPr>
          <w:rFonts w:ascii="Arial" w:hAnsi="Arial" w:cs="Arial"/>
          <w:sz w:val="22"/>
          <w:szCs w:val="22"/>
        </w:rPr>
        <w:t xml:space="preserve">signifie tout accord conclu </w:t>
      </w:r>
      <w:r w:rsidRPr="000D7DD9">
        <w:rPr>
          <w:rFonts w:ascii="Arial" w:hAnsi="Arial" w:cs="Arial"/>
          <w:sz w:val="22"/>
          <w:szCs w:val="22"/>
        </w:rPr>
        <w:t>entre les Parties</w:t>
      </w:r>
      <w:r w:rsidRPr="000D7DD9" w:rsidDel="00F171F6">
        <w:rPr>
          <w:rFonts w:ascii="Arial" w:hAnsi="Arial" w:cs="Arial"/>
          <w:sz w:val="22"/>
          <w:szCs w:val="22"/>
        </w:rPr>
        <w:t xml:space="preserve"> en exéc</w:t>
      </w:r>
      <w:r w:rsidR="00190435">
        <w:rPr>
          <w:rFonts w:ascii="Arial" w:hAnsi="Arial" w:cs="Arial"/>
          <w:sz w:val="22"/>
          <w:szCs w:val="22"/>
        </w:rPr>
        <w:t xml:space="preserve">ution de la présente Convention </w:t>
      </w:r>
      <w:r w:rsidRPr="000D7DD9" w:rsidDel="00F171F6">
        <w:rPr>
          <w:rFonts w:ascii="Arial" w:hAnsi="Arial" w:cs="Arial"/>
          <w:sz w:val="22"/>
          <w:szCs w:val="22"/>
        </w:rPr>
        <w:t>Cadre ;</w:t>
      </w:r>
    </w:p>
    <w:p w:rsidR="00624A86" w:rsidRPr="000D7DD9" w:rsidRDefault="00624A86" w:rsidP="007E55FA">
      <w:pPr>
        <w:spacing w:after="120" w:line="276" w:lineRule="auto"/>
        <w:jc w:val="both"/>
        <w:rPr>
          <w:rFonts w:ascii="Arial" w:hAnsi="Arial" w:cs="Arial"/>
          <w:sz w:val="22"/>
          <w:szCs w:val="22"/>
        </w:rPr>
      </w:pPr>
      <w:r w:rsidRPr="000D7DD9">
        <w:rPr>
          <w:rFonts w:ascii="Arial" w:hAnsi="Arial" w:cs="Arial"/>
          <w:sz w:val="22"/>
          <w:szCs w:val="22"/>
        </w:rPr>
        <w:t xml:space="preserve">1.6 « Développement Technologique » : est une phase de la recherche et développement (R&amp;D) correspondant à la mise au point d'une invention, d'un procédé, d'un composé chimique ou d'un produit dans le domaine du </w:t>
      </w:r>
      <w:r w:rsidR="007E55FA">
        <w:rPr>
          <w:rFonts w:ascii="Arial" w:hAnsi="Arial" w:cs="Arial"/>
          <w:sz w:val="22"/>
          <w:szCs w:val="22"/>
        </w:rPr>
        <w:t>………………….</w:t>
      </w:r>
      <w:r w:rsidRPr="000D7DD9">
        <w:rPr>
          <w:rFonts w:ascii="Arial" w:hAnsi="Arial" w:cs="Arial"/>
          <w:sz w:val="22"/>
          <w:szCs w:val="22"/>
        </w:rPr>
        <w:t>;</w:t>
      </w:r>
    </w:p>
    <w:p w:rsidR="00624A86" w:rsidRPr="000D7DD9" w:rsidRDefault="00624A86" w:rsidP="00624A86">
      <w:pPr>
        <w:spacing w:after="120" w:line="276" w:lineRule="auto"/>
        <w:jc w:val="both"/>
        <w:rPr>
          <w:rFonts w:ascii="Arial" w:hAnsi="Arial" w:cs="Arial"/>
          <w:sz w:val="22"/>
          <w:szCs w:val="22"/>
        </w:rPr>
      </w:pPr>
      <w:r w:rsidRPr="000D7DD9">
        <w:rPr>
          <w:rFonts w:ascii="Arial" w:hAnsi="Arial" w:cs="Arial"/>
          <w:sz w:val="22"/>
          <w:szCs w:val="22"/>
        </w:rPr>
        <w:t>1.7 « Formation » : processus permettant l’acquisition, le transfert et l’échange des connaissances ;</w:t>
      </w:r>
    </w:p>
    <w:p w:rsidR="00624A86" w:rsidRPr="000D7DD9" w:rsidRDefault="00624A86" w:rsidP="00A60BEA">
      <w:pPr>
        <w:spacing w:after="120" w:line="276" w:lineRule="auto"/>
        <w:jc w:val="both"/>
        <w:rPr>
          <w:rFonts w:ascii="Arial" w:hAnsi="Arial" w:cs="Arial"/>
          <w:sz w:val="22"/>
          <w:szCs w:val="22"/>
        </w:rPr>
      </w:pPr>
      <w:r w:rsidRPr="000D7DD9">
        <w:rPr>
          <w:rFonts w:ascii="Arial" w:hAnsi="Arial" w:cs="Arial"/>
          <w:sz w:val="22"/>
          <w:szCs w:val="22"/>
        </w:rPr>
        <w:t xml:space="preserve">1.8 « Recherche Scientifique » : l’ensemble des actions entreprises en vue de produire et de développer les connaissances scientifiques notamment dans les domaines de l’énergie et du </w:t>
      </w:r>
      <w:r w:rsidR="00A60BEA">
        <w:rPr>
          <w:rFonts w:ascii="Arial" w:hAnsi="Arial" w:cs="Arial"/>
          <w:sz w:val="22"/>
          <w:szCs w:val="22"/>
        </w:rPr>
        <w:t>………………….</w:t>
      </w:r>
      <w:r w:rsidR="00A60BEA" w:rsidRPr="000D7DD9">
        <w:rPr>
          <w:rFonts w:ascii="Arial" w:hAnsi="Arial" w:cs="Arial"/>
          <w:sz w:val="22"/>
          <w:szCs w:val="22"/>
        </w:rPr>
        <w:t xml:space="preserve"> </w:t>
      </w:r>
      <w:r w:rsidRPr="000D7DD9">
        <w:rPr>
          <w:rFonts w:ascii="Arial" w:hAnsi="Arial" w:cs="Arial"/>
          <w:sz w:val="22"/>
          <w:szCs w:val="22"/>
        </w:rPr>
        <w:t xml:space="preserve">et plus généralement dans tout domaine intéressant </w:t>
      </w:r>
      <w:r w:rsidR="00A60BEA">
        <w:rPr>
          <w:rFonts w:ascii="Arial" w:hAnsi="Arial" w:cs="Arial"/>
          <w:sz w:val="22"/>
          <w:szCs w:val="22"/>
        </w:rPr>
        <w:t>…………………</w:t>
      </w:r>
      <w:proofErr w:type="gramStart"/>
      <w:r w:rsidR="00A60BEA">
        <w:rPr>
          <w:rFonts w:ascii="Arial" w:hAnsi="Arial" w:cs="Arial"/>
          <w:sz w:val="22"/>
          <w:szCs w:val="22"/>
        </w:rPr>
        <w:t>.</w:t>
      </w:r>
      <w:r w:rsidR="00A60BEA" w:rsidRPr="000D7DD9">
        <w:rPr>
          <w:rFonts w:ascii="Arial" w:hAnsi="Arial" w:cs="Arial"/>
          <w:sz w:val="22"/>
          <w:szCs w:val="22"/>
        </w:rPr>
        <w:t xml:space="preserve"> </w:t>
      </w:r>
      <w:r w:rsidRPr="000D7DD9">
        <w:rPr>
          <w:rFonts w:ascii="Arial" w:hAnsi="Arial" w:cs="Arial"/>
          <w:sz w:val="22"/>
          <w:szCs w:val="22"/>
        </w:rPr>
        <w:t xml:space="preserve"> ;</w:t>
      </w:r>
      <w:proofErr w:type="gramEnd"/>
      <w:r w:rsidRPr="000D7DD9" w:rsidDel="00924E55">
        <w:rPr>
          <w:rFonts w:ascii="Arial" w:hAnsi="Arial" w:cs="Arial"/>
          <w:sz w:val="22"/>
          <w:szCs w:val="22"/>
        </w:rPr>
        <w:t xml:space="preserve"> </w:t>
      </w:r>
    </w:p>
    <w:p w:rsidR="00624A86" w:rsidRDefault="00624A86" w:rsidP="00624A86">
      <w:pPr>
        <w:spacing w:after="120" w:line="276" w:lineRule="auto"/>
        <w:jc w:val="both"/>
        <w:rPr>
          <w:rFonts w:ascii="Arial" w:hAnsi="Arial" w:cs="Arial"/>
          <w:bCs/>
          <w:sz w:val="22"/>
          <w:szCs w:val="22"/>
        </w:rPr>
      </w:pPr>
      <w:r w:rsidRPr="000D7DD9" w:rsidDel="00F171F6">
        <w:rPr>
          <w:rFonts w:ascii="Arial" w:hAnsi="Arial" w:cs="Arial"/>
          <w:bCs/>
          <w:sz w:val="22"/>
          <w:szCs w:val="22"/>
        </w:rPr>
        <w:t>Les termes au singulier s’entendent également au pluriel et réciproquement</w:t>
      </w:r>
      <w:r w:rsidRPr="000D7DD9">
        <w:rPr>
          <w:rFonts w:ascii="Arial" w:hAnsi="Arial" w:cs="Arial"/>
          <w:bCs/>
          <w:sz w:val="22"/>
          <w:szCs w:val="22"/>
        </w:rPr>
        <w:t>.</w:t>
      </w:r>
    </w:p>
    <w:p w:rsidR="00A0379F" w:rsidRDefault="00A0379F" w:rsidP="00AA6E50">
      <w:pPr>
        <w:spacing w:after="120" w:line="276" w:lineRule="auto"/>
        <w:jc w:val="both"/>
        <w:rPr>
          <w:rFonts w:ascii="Arial" w:hAnsi="Arial" w:cs="Arial"/>
          <w:b/>
          <w:bCs/>
          <w:sz w:val="22"/>
          <w:szCs w:val="22"/>
          <w:u w:val="single"/>
        </w:rPr>
      </w:pPr>
      <w:bookmarkStart w:id="1" w:name="_Hlk3100747"/>
      <w:bookmarkEnd w:id="0"/>
    </w:p>
    <w:p w:rsidR="00AA6E50" w:rsidRPr="000D7DD9" w:rsidRDefault="00AA6E50" w:rsidP="00AA6E50">
      <w:pPr>
        <w:spacing w:after="120" w:line="276"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CD7128" w:rsidRPr="000D7DD9">
        <w:rPr>
          <w:rFonts w:ascii="Arial" w:hAnsi="Arial" w:cs="Arial"/>
          <w:b/>
          <w:bCs/>
          <w:sz w:val="22"/>
          <w:szCs w:val="22"/>
          <w:u w:val="single"/>
        </w:rPr>
        <w:t>0</w:t>
      </w:r>
      <w:r w:rsidR="00497A70" w:rsidRPr="000D7DD9">
        <w:rPr>
          <w:rFonts w:ascii="Arial" w:hAnsi="Arial" w:cs="Arial"/>
          <w:b/>
          <w:bCs/>
          <w:sz w:val="22"/>
          <w:szCs w:val="22"/>
          <w:u w:val="single"/>
        </w:rPr>
        <w:t>2</w:t>
      </w:r>
      <w:r w:rsidRPr="000D7DD9">
        <w:rPr>
          <w:rFonts w:ascii="Arial" w:hAnsi="Arial" w:cs="Arial"/>
          <w:b/>
          <w:bCs/>
          <w:sz w:val="22"/>
          <w:szCs w:val="22"/>
          <w:u w:val="single"/>
        </w:rPr>
        <w:t> :</w:t>
      </w:r>
      <w:r w:rsidR="007B767D" w:rsidRPr="000D7DD9">
        <w:rPr>
          <w:rFonts w:ascii="Arial" w:hAnsi="Arial" w:cs="Arial"/>
          <w:b/>
          <w:bCs/>
          <w:sz w:val="22"/>
          <w:szCs w:val="22"/>
          <w:u w:val="single"/>
        </w:rPr>
        <w:t xml:space="preserve"> OBJET</w:t>
      </w:r>
    </w:p>
    <w:bookmarkEnd w:id="1"/>
    <w:p w:rsidR="0065378D" w:rsidRPr="000D7DD9" w:rsidRDefault="0065378D" w:rsidP="008F6C5F">
      <w:pPr>
        <w:spacing w:after="120" w:line="276" w:lineRule="auto"/>
        <w:jc w:val="both"/>
        <w:rPr>
          <w:rFonts w:ascii="Arial" w:hAnsi="Arial" w:cs="Arial"/>
          <w:sz w:val="22"/>
          <w:szCs w:val="22"/>
        </w:rPr>
      </w:pPr>
      <w:r w:rsidRPr="000D7DD9">
        <w:rPr>
          <w:rFonts w:ascii="Arial" w:hAnsi="Arial" w:cs="Arial"/>
          <w:sz w:val="22"/>
          <w:szCs w:val="22"/>
        </w:rPr>
        <w:t xml:space="preserve">La </w:t>
      </w:r>
      <w:r w:rsidRPr="004F68D8">
        <w:rPr>
          <w:rFonts w:ascii="Arial" w:hAnsi="Arial" w:cs="Arial"/>
          <w:sz w:val="22"/>
          <w:szCs w:val="22"/>
        </w:rPr>
        <w:t xml:space="preserve">présente Convention Cadre a pour objet de fixer les </w:t>
      </w:r>
      <w:r w:rsidR="00876CBE" w:rsidRPr="004F68D8">
        <w:rPr>
          <w:rFonts w:ascii="Arial" w:hAnsi="Arial" w:cs="Arial"/>
          <w:sz w:val="22"/>
          <w:szCs w:val="22"/>
        </w:rPr>
        <w:t>principaux domaines d’intervention</w:t>
      </w:r>
      <w:r w:rsidRPr="004F68D8">
        <w:rPr>
          <w:rFonts w:ascii="Arial" w:hAnsi="Arial" w:cs="Arial"/>
          <w:sz w:val="22"/>
          <w:szCs w:val="22"/>
        </w:rPr>
        <w:t xml:space="preserve">, les objectifs ainsi que les modalités de mise en œuvre de la coopération en matière </w:t>
      </w:r>
      <w:r w:rsidR="0052775A" w:rsidRPr="004F68D8">
        <w:rPr>
          <w:rFonts w:ascii="Arial" w:hAnsi="Arial" w:cs="Arial"/>
          <w:sz w:val="22"/>
          <w:szCs w:val="22"/>
        </w:rPr>
        <w:t>de Recherche Scientifique et du</w:t>
      </w:r>
      <w:r w:rsidRPr="004F68D8">
        <w:rPr>
          <w:rFonts w:ascii="Arial" w:hAnsi="Arial" w:cs="Arial"/>
          <w:sz w:val="22"/>
          <w:szCs w:val="22"/>
        </w:rPr>
        <w:t xml:space="preserve"> Développement Technologique,</w:t>
      </w:r>
      <w:r w:rsidR="0052775A" w:rsidRPr="004F68D8">
        <w:rPr>
          <w:rFonts w:ascii="Arial" w:hAnsi="Arial" w:cs="Arial"/>
          <w:sz w:val="22"/>
          <w:szCs w:val="22"/>
        </w:rPr>
        <w:t xml:space="preserve"> </w:t>
      </w:r>
      <w:r w:rsidR="008434DF" w:rsidRPr="004F68D8">
        <w:rPr>
          <w:rFonts w:ascii="Arial" w:hAnsi="Arial" w:cs="Arial"/>
          <w:sz w:val="22"/>
          <w:szCs w:val="22"/>
        </w:rPr>
        <w:t>ainsi que la</w:t>
      </w:r>
      <w:r w:rsidR="0052775A" w:rsidRPr="004F68D8">
        <w:rPr>
          <w:rFonts w:ascii="Arial" w:hAnsi="Arial" w:cs="Arial"/>
          <w:sz w:val="22"/>
          <w:szCs w:val="22"/>
        </w:rPr>
        <w:t xml:space="preserve"> Formation </w:t>
      </w:r>
      <w:r w:rsidRPr="004F68D8">
        <w:rPr>
          <w:rFonts w:ascii="Arial" w:hAnsi="Arial" w:cs="Arial"/>
          <w:sz w:val="22"/>
          <w:szCs w:val="22"/>
        </w:rPr>
        <w:t xml:space="preserve">entre l’Université </w:t>
      </w:r>
      <w:r w:rsidR="004E5920">
        <w:rPr>
          <w:rFonts w:ascii="Arial" w:hAnsi="Arial" w:cs="Arial"/>
          <w:sz w:val="22"/>
          <w:szCs w:val="22"/>
        </w:rPr>
        <w:t xml:space="preserve">de </w:t>
      </w:r>
      <w:r w:rsidR="008F6C5F" w:rsidRPr="008F6C5F">
        <w:rPr>
          <w:rFonts w:ascii="Arial" w:hAnsi="Arial" w:cs="Arial"/>
          <w:sz w:val="22"/>
          <w:szCs w:val="22"/>
        </w:rPr>
        <w:t xml:space="preserve">Chadli </w:t>
      </w:r>
      <w:proofErr w:type="spellStart"/>
      <w:r w:rsidR="008F6C5F" w:rsidRPr="008F6C5F">
        <w:rPr>
          <w:rFonts w:ascii="Arial" w:hAnsi="Arial" w:cs="Arial"/>
          <w:sz w:val="22"/>
          <w:szCs w:val="22"/>
        </w:rPr>
        <w:t>Bendjedid</w:t>
      </w:r>
      <w:proofErr w:type="spellEnd"/>
      <w:r w:rsidR="008F6C5F" w:rsidRPr="008F6C5F">
        <w:rPr>
          <w:rFonts w:ascii="Arial" w:hAnsi="Arial" w:cs="Arial"/>
          <w:sz w:val="22"/>
          <w:szCs w:val="22"/>
        </w:rPr>
        <w:t xml:space="preserve"> El-</w:t>
      </w:r>
      <w:proofErr w:type="spellStart"/>
      <w:r w:rsidR="008F6C5F" w:rsidRPr="008F6C5F">
        <w:rPr>
          <w:rFonts w:ascii="Arial" w:hAnsi="Arial" w:cs="Arial"/>
          <w:sz w:val="22"/>
          <w:szCs w:val="22"/>
        </w:rPr>
        <w:t>Tarf</w:t>
      </w:r>
      <w:proofErr w:type="spellEnd"/>
      <w:r w:rsidR="00F403EC">
        <w:rPr>
          <w:rFonts w:ascii="Arial" w:hAnsi="Arial" w:cs="Arial"/>
          <w:sz w:val="22"/>
          <w:szCs w:val="22"/>
        </w:rPr>
        <w:t xml:space="preserve"> et ……………………………………….</w:t>
      </w:r>
      <w:r w:rsidR="00715A9E">
        <w:rPr>
          <w:rFonts w:ascii="Arial" w:hAnsi="Arial" w:cs="Arial"/>
          <w:sz w:val="22"/>
          <w:szCs w:val="22"/>
        </w:rPr>
        <w:t>.</w:t>
      </w:r>
    </w:p>
    <w:p w:rsidR="00AB7A35" w:rsidRPr="000D7DD9" w:rsidRDefault="0065378D" w:rsidP="000773E2">
      <w:pPr>
        <w:spacing w:after="120" w:line="276" w:lineRule="auto"/>
        <w:jc w:val="both"/>
        <w:rPr>
          <w:rFonts w:ascii="Arial" w:hAnsi="Arial" w:cs="Arial"/>
          <w:sz w:val="22"/>
          <w:szCs w:val="22"/>
        </w:rPr>
      </w:pPr>
      <w:r w:rsidRPr="000D7DD9">
        <w:rPr>
          <w:rFonts w:ascii="Arial" w:hAnsi="Arial" w:cs="Arial"/>
          <w:sz w:val="22"/>
          <w:szCs w:val="22"/>
        </w:rPr>
        <w:t>Cette Convention Cadre constitue le cadre contractuel de référence pour toutes les actions d'intérêt commun qui viendraient à</w:t>
      </w:r>
      <w:r w:rsidR="00AB7A35" w:rsidRPr="000D7DD9">
        <w:rPr>
          <w:rFonts w:ascii="Arial" w:hAnsi="Arial" w:cs="Arial"/>
          <w:sz w:val="22"/>
          <w:szCs w:val="22"/>
        </w:rPr>
        <w:t xml:space="preserve"> être initiées entre les Parties.</w:t>
      </w:r>
    </w:p>
    <w:p w:rsidR="006C64BB" w:rsidRPr="000D7DD9" w:rsidRDefault="00CD7128" w:rsidP="006C64BB">
      <w:pPr>
        <w:spacing w:after="120" w:line="276" w:lineRule="auto"/>
        <w:jc w:val="both"/>
        <w:rPr>
          <w:rFonts w:ascii="Arial" w:hAnsi="Arial" w:cs="Arial"/>
          <w:b/>
          <w:bCs/>
          <w:sz w:val="22"/>
          <w:szCs w:val="22"/>
          <w:u w:val="single"/>
        </w:rPr>
      </w:pPr>
      <w:r w:rsidRPr="000D7DD9">
        <w:rPr>
          <w:rFonts w:ascii="Arial" w:hAnsi="Arial" w:cs="Arial"/>
          <w:b/>
          <w:bCs/>
          <w:sz w:val="22"/>
          <w:szCs w:val="22"/>
          <w:u w:val="single"/>
        </w:rPr>
        <w:t>ARTICLE</w:t>
      </w:r>
      <w:r w:rsidR="00BD577D" w:rsidRPr="000D7DD9">
        <w:rPr>
          <w:rFonts w:ascii="Arial" w:hAnsi="Arial" w:cs="Arial"/>
          <w:b/>
          <w:bCs/>
          <w:sz w:val="22"/>
          <w:szCs w:val="22"/>
          <w:u w:val="single"/>
        </w:rPr>
        <w:t xml:space="preserve"> </w:t>
      </w:r>
      <w:r w:rsidRPr="000D7DD9">
        <w:rPr>
          <w:rFonts w:ascii="Arial" w:hAnsi="Arial" w:cs="Arial"/>
          <w:b/>
          <w:bCs/>
          <w:sz w:val="22"/>
          <w:szCs w:val="22"/>
          <w:u w:val="single"/>
        </w:rPr>
        <w:t>0</w:t>
      </w:r>
      <w:r w:rsidR="00497A70" w:rsidRPr="000D7DD9">
        <w:rPr>
          <w:rFonts w:ascii="Arial" w:hAnsi="Arial" w:cs="Arial"/>
          <w:b/>
          <w:bCs/>
          <w:sz w:val="22"/>
          <w:szCs w:val="22"/>
          <w:u w:val="single"/>
        </w:rPr>
        <w:t>3</w:t>
      </w:r>
      <w:r w:rsidR="00320F4D" w:rsidRPr="000D7DD9">
        <w:rPr>
          <w:rFonts w:ascii="Arial" w:hAnsi="Arial" w:cs="Arial"/>
          <w:b/>
          <w:bCs/>
          <w:sz w:val="22"/>
          <w:szCs w:val="22"/>
          <w:u w:val="single"/>
        </w:rPr>
        <w:t> </w:t>
      </w:r>
      <w:r w:rsidR="00C76641" w:rsidRPr="000D7DD9">
        <w:rPr>
          <w:rFonts w:ascii="Arial" w:hAnsi="Arial" w:cs="Arial"/>
          <w:b/>
          <w:bCs/>
          <w:sz w:val="22"/>
          <w:szCs w:val="22"/>
          <w:u w:val="single"/>
        </w:rPr>
        <w:t>: TEXTES</w:t>
      </w:r>
      <w:r w:rsidR="006C64BB" w:rsidRPr="000D7DD9">
        <w:rPr>
          <w:rFonts w:ascii="Arial" w:hAnsi="Arial" w:cs="Arial"/>
          <w:b/>
          <w:bCs/>
          <w:sz w:val="22"/>
          <w:szCs w:val="22"/>
          <w:u w:val="single"/>
        </w:rPr>
        <w:t xml:space="preserve"> DE REFERENCES</w:t>
      </w:r>
    </w:p>
    <w:p w:rsidR="000773E2" w:rsidRPr="000D7DD9" w:rsidRDefault="000773E2" w:rsidP="000773E2">
      <w:pPr>
        <w:jc w:val="both"/>
        <w:rPr>
          <w:rFonts w:asciiTheme="majorBidi" w:hAnsiTheme="majorBidi" w:cstheme="majorBidi"/>
          <w:sz w:val="22"/>
          <w:szCs w:val="22"/>
        </w:rPr>
      </w:pPr>
      <w:r w:rsidRPr="000D7DD9">
        <w:rPr>
          <w:rFonts w:ascii="Arial" w:hAnsi="Arial" w:cs="Arial"/>
          <w:sz w:val="22"/>
          <w:szCs w:val="22"/>
        </w:rPr>
        <w:t xml:space="preserve">La présente Convention Cadre est régie, dans toutes ses dispositions par la législation et la règlementation algérienne </w:t>
      </w:r>
      <w:r w:rsidRPr="00A0379F">
        <w:rPr>
          <w:rFonts w:ascii="Arial" w:hAnsi="Arial" w:cs="Arial"/>
          <w:sz w:val="22"/>
          <w:szCs w:val="22"/>
        </w:rPr>
        <w:t>en vigueur.</w:t>
      </w:r>
    </w:p>
    <w:p w:rsidR="00CF22D2" w:rsidRPr="000D7DD9" w:rsidRDefault="00CF22D2" w:rsidP="007B767D">
      <w:pPr>
        <w:jc w:val="both"/>
        <w:rPr>
          <w:rFonts w:asciiTheme="majorBidi" w:hAnsiTheme="majorBidi" w:cstheme="majorBidi"/>
          <w:sz w:val="22"/>
          <w:szCs w:val="22"/>
        </w:rPr>
      </w:pPr>
    </w:p>
    <w:p w:rsidR="00AA6E50" w:rsidRPr="000D7DD9" w:rsidRDefault="00AA6E50" w:rsidP="004C6349">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ARTICLE </w:t>
      </w:r>
      <w:r w:rsidR="00CD7128" w:rsidRPr="000D7DD9">
        <w:rPr>
          <w:rFonts w:ascii="Arial" w:hAnsi="Arial" w:cs="Arial"/>
          <w:b/>
          <w:bCs/>
          <w:sz w:val="22"/>
          <w:szCs w:val="22"/>
          <w:u w:val="single"/>
        </w:rPr>
        <w:t>0</w:t>
      </w:r>
      <w:r w:rsidR="00497A70" w:rsidRPr="000D7DD9">
        <w:rPr>
          <w:rFonts w:ascii="Arial" w:hAnsi="Arial" w:cs="Arial"/>
          <w:b/>
          <w:bCs/>
          <w:sz w:val="22"/>
          <w:szCs w:val="22"/>
          <w:u w:val="single"/>
        </w:rPr>
        <w:t>4</w:t>
      </w:r>
      <w:r w:rsidR="00CD7128" w:rsidRPr="000D7DD9">
        <w:rPr>
          <w:rFonts w:ascii="Arial" w:hAnsi="Arial" w:cs="Arial"/>
          <w:b/>
          <w:bCs/>
          <w:sz w:val="22"/>
          <w:szCs w:val="22"/>
          <w:u w:val="single"/>
        </w:rPr>
        <w:t xml:space="preserve"> </w:t>
      </w:r>
      <w:r w:rsidRPr="000D7DD9">
        <w:rPr>
          <w:rFonts w:ascii="Arial" w:hAnsi="Arial" w:cs="Arial"/>
          <w:b/>
          <w:bCs/>
          <w:sz w:val="22"/>
          <w:szCs w:val="22"/>
          <w:u w:val="single"/>
        </w:rPr>
        <w:t>:</w:t>
      </w:r>
      <w:r w:rsidR="004C6349" w:rsidRPr="000D7DD9">
        <w:rPr>
          <w:rFonts w:ascii="Arial" w:hAnsi="Arial" w:cs="Arial"/>
          <w:b/>
          <w:bCs/>
          <w:sz w:val="22"/>
          <w:szCs w:val="22"/>
          <w:u w:val="single"/>
        </w:rPr>
        <w:t xml:space="preserve"> DOMAINES DE COOPERATION</w:t>
      </w:r>
    </w:p>
    <w:p w:rsidR="00AA6E50" w:rsidRPr="000D7DD9" w:rsidRDefault="00497A70" w:rsidP="007E3687">
      <w:pPr>
        <w:spacing w:after="120" w:line="276" w:lineRule="auto"/>
        <w:jc w:val="both"/>
        <w:rPr>
          <w:rFonts w:ascii="Arial" w:hAnsi="Arial" w:cs="Arial"/>
          <w:b/>
          <w:bCs/>
          <w:sz w:val="22"/>
          <w:szCs w:val="22"/>
        </w:rPr>
      </w:pPr>
      <w:r w:rsidRPr="000D7DD9">
        <w:rPr>
          <w:rFonts w:ascii="Arial" w:hAnsi="Arial" w:cs="Arial"/>
          <w:b/>
          <w:bCs/>
          <w:sz w:val="22"/>
          <w:szCs w:val="22"/>
        </w:rPr>
        <w:t>4</w:t>
      </w:r>
      <w:r w:rsidR="004A3ACD" w:rsidRPr="000D7DD9">
        <w:rPr>
          <w:rFonts w:ascii="Arial" w:hAnsi="Arial" w:cs="Arial"/>
          <w:b/>
          <w:bCs/>
          <w:sz w:val="22"/>
          <w:szCs w:val="22"/>
        </w:rPr>
        <w:t>.1</w:t>
      </w:r>
      <w:r w:rsidR="004D571C" w:rsidRPr="000D7DD9">
        <w:rPr>
          <w:rFonts w:ascii="Arial" w:hAnsi="Arial" w:cs="Arial"/>
          <w:b/>
          <w:bCs/>
          <w:sz w:val="22"/>
          <w:szCs w:val="22"/>
        </w:rPr>
        <w:t xml:space="preserve">- </w:t>
      </w:r>
      <w:r w:rsidR="004D571C" w:rsidRPr="00190435">
        <w:rPr>
          <w:rFonts w:asciiTheme="minorBidi" w:hAnsiTheme="minorBidi" w:cstheme="minorBidi"/>
          <w:sz w:val="22"/>
          <w:szCs w:val="22"/>
        </w:rPr>
        <w:t>La</w:t>
      </w:r>
      <w:r w:rsidR="00AA6E50" w:rsidRPr="00190435">
        <w:rPr>
          <w:rFonts w:asciiTheme="minorBidi" w:hAnsiTheme="minorBidi" w:cstheme="minorBidi"/>
          <w:sz w:val="22"/>
          <w:szCs w:val="22"/>
        </w:rPr>
        <w:t xml:space="preserve"> coopération</w:t>
      </w:r>
      <w:r w:rsidR="009E6C8E" w:rsidRPr="00190435">
        <w:rPr>
          <w:rFonts w:asciiTheme="minorBidi" w:hAnsiTheme="minorBidi" w:cstheme="minorBidi"/>
          <w:sz w:val="22"/>
          <w:szCs w:val="22"/>
        </w:rPr>
        <w:t>, objet de la présente Convention Cadre,</w:t>
      </w:r>
      <w:r w:rsidR="00E5516F" w:rsidRPr="00190435">
        <w:rPr>
          <w:rFonts w:asciiTheme="minorBidi" w:hAnsiTheme="minorBidi" w:cstheme="minorBidi"/>
          <w:sz w:val="22"/>
          <w:szCs w:val="22"/>
        </w:rPr>
        <w:t xml:space="preserve"> </w:t>
      </w:r>
      <w:r w:rsidR="00AA6E50" w:rsidRPr="00190435">
        <w:rPr>
          <w:rFonts w:asciiTheme="minorBidi" w:hAnsiTheme="minorBidi" w:cstheme="minorBidi"/>
          <w:sz w:val="22"/>
          <w:szCs w:val="22"/>
        </w:rPr>
        <w:t xml:space="preserve">vise la conduite d’actions conjointes et concertées </w:t>
      </w:r>
      <w:r w:rsidR="004A3ACD" w:rsidRPr="00190435">
        <w:rPr>
          <w:rFonts w:asciiTheme="minorBidi" w:hAnsiTheme="minorBidi" w:cstheme="minorBidi"/>
          <w:sz w:val="22"/>
          <w:szCs w:val="22"/>
        </w:rPr>
        <w:t xml:space="preserve">notamment </w:t>
      </w:r>
      <w:r w:rsidR="00AA6E50" w:rsidRPr="00190435">
        <w:rPr>
          <w:rFonts w:asciiTheme="minorBidi" w:hAnsiTheme="minorBidi" w:cstheme="minorBidi"/>
          <w:sz w:val="22"/>
          <w:szCs w:val="22"/>
        </w:rPr>
        <w:t>en matière de</w:t>
      </w:r>
      <w:r w:rsidR="00AA6E50" w:rsidRPr="000D7DD9">
        <w:rPr>
          <w:rFonts w:ascii="Arial" w:hAnsi="Arial" w:cs="Arial"/>
          <w:b/>
          <w:bCs/>
          <w:sz w:val="22"/>
          <w:szCs w:val="22"/>
        </w:rPr>
        <w:t> :</w:t>
      </w:r>
    </w:p>
    <w:p w:rsidR="00AA6E50" w:rsidRPr="000D7DD9" w:rsidRDefault="00AB7A35" w:rsidP="00A0379F">
      <w:pPr>
        <w:pStyle w:val="Paragraphedeliste"/>
        <w:numPr>
          <w:ilvl w:val="0"/>
          <w:numId w:val="10"/>
        </w:numPr>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 xml:space="preserve">Direction </w:t>
      </w:r>
      <w:r w:rsidR="00AA6E50" w:rsidRPr="000D7DD9">
        <w:rPr>
          <w:rFonts w:asciiTheme="minorBidi" w:hAnsiTheme="minorBidi" w:cstheme="minorBidi"/>
          <w:sz w:val="22"/>
          <w:szCs w:val="22"/>
        </w:rPr>
        <w:t xml:space="preserve">des travaux de recherche scientifique et </w:t>
      </w:r>
      <w:r w:rsidR="00AA678A" w:rsidRPr="00A0379F">
        <w:rPr>
          <w:rFonts w:asciiTheme="minorBidi" w:hAnsiTheme="minorBidi" w:cstheme="minorBidi"/>
          <w:sz w:val="22"/>
          <w:szCs w:val="22"/>
        </w:rPr>
        <w:t>du</w:t>
      </w:r>
      <w:r w:rsidR="00AA6E50" w:rsidRPr="00A0379F">
        <w:rPr>
          <w:rFonts w:asciiTheme="minorBidi" w:hAnsiTheme="minorBidi" w:cstheme="minorBidi"/>
          <w:sz w:val="22"/>
          <w:szCs w:val="22"/>
        </w:rPr>
        <w:t xml:space="preserve"> d</w:t>
      </w:r>
      <w:r w:rsidR="00AA6E50" w:rsidRPr="000D7DD9">
        <w:rPr>
          <w:rFonts w:asciiTheme="minorBidi" w:hAnsiTheme="minorBidi" w:cstheme="minorBidi"/>
          <w:sz w:val="22"/>
          <w:szCs w:val="22"/>
        </w:rPr>
        <w:t>éveloppement technologique ;</w:t>
      </w:r>
    </w:p>
    <w:p w:rsidR="00210B14" w:rsidRDefault="00210B14" w:rsidP="000714C7">
      <w:pPr>
        <w:pStyle w:val="Paragraphedeliste"/>
        <w:numPr>
          <w:ilvl w:val="0"/>
          <w:numId w:val="10"/>
        </w:numPr>
        <w:spacing w:line="300" w:lineRule="auto"/>
        <w:ind w:left="328" w:hangingChars="149" w:hanging="328"/>
        <w:contextualSpacing/>
        <w:jc w:val="both"/>
        <w:rPr>
          <w:rFonts w:asciiTheme="minorBidi" w:hAnsiTheme="minorBidi" w:cstheme="minorBidi"/>
          <w:sz w:val="22"/>
          <w:szCs w:val="22"/>
        </w:rPr>
      </w:pPr>
      <w:r w:rsidRPr="000D7DD9">
        <w:rPr>
          <w:rFonts w:asciiTheme="minorBidi" w:hAnsiTheme="minorBidi" w:cstheme="minorBidi"/>
          <w:sz w:val="22"/>
          <w:szCs w:val="22"/>
        </w:rPr>
        <w:lastRenderedPageBreak/>
        <w:t xml:space="preserve">Prise en charge des étudiants de </w:t>
      </w:r>
      <w:r w:rsidRPr="000D7DD9">
        <w:rPr>
          <w:rFonts w:ascii="Arial" w:hAnsi="Arial" w:cs="Arial"/>
          <w:sz w:val="22"/>
          <w:szCs w:val="22"/>
        </w:rPr>
        <w:t xml:space="preserve">l’Université </w:t>
      </w:r>
      <w:r w:rsidR="004E5920">
        <w:rPr>
          <w:rFonts w:ascii="Arial" w:hAnsi="Arial" w:cs="Arial"/>
          <w:sz w:val="22"/>
          <w:szCs w:val="22"/>
        </w:rPr>
        <w:t xml:space="preserve">de </w:t>
      </w:r>
      <w:r w:rsidR="008F6C5F" w:rsidRPr="008F6C5F">
        <w:rPr>
          <w:rFonts w:ascii="Arial" w:hAnsi="Arial" w:cs="Arial"/>
          <w:sz w:val="22"/>
          <w:szCs w:val="22"/>
        </w:rPr>
        <w:t xml:space="preserve">Chadli </w:t>
      </w:r>
      <w:proofErr w:type="spellStart"/>
      <w:r w:rsidR="008F6C5F" w:rsidRPr="008F6C5F">
        <w:rPr>
          <w:rFonts w:ascii="Arial" w:hAnsi="Arial" w:cs="Arial"/>
          <w:sz w:val="22"/>
          <w:szCs w:val="22"/>
        </w:rPr>
        <w:t>Bendjedid</w:t>
      </w:r>
      <w:proofErr w:type="spellEnd"/>
      <w:r w:rsidR="008F6C5F" w:rsidRPr="008F6C5F">
        <w:rPr>
          <w:rFonts w:ascii="Arial" w:hAnsi="Arial" w:cs="Arial"/>
          <w:sz w:val="22"/>
          <w:szCs w:val="22"/>
        </w:rPr>
        <w:t xml:space="preserve"> El-</w:t>
      </w:r>
      <w:proofErr w:type="spellStart"/>
      <w:r w:rsidR="008F6C5F" w:rsidRPr="008F6C5F">
        <w:rPr>
          <w:rFonts w:ascii="Arial" w:hAnsi="Arial" w:cs="Arial"/>
          <w:sz w:val="22"/>
          <w:szCs w:val="22"/>
        </w:rPr>
        <w:t>Tarf</w:t>
      </w:r>
      <w:proofErr w:type="spellEnd"/>
      <w:r w:rsidR="004E5920" w:rsidRPr="000D7DD9">
        <w:rPr>
          <w:rFonts w:ascii="Arial" w:hAnsi="Arial" w:cs="Arial"/>
          <w:sz w:val="22"/>
          <w:szCs w:val="22"/>
        </w:rPr>
        <w:t xml:space="preserve"> </w:t>
      </w:r>
      <w:r w:rsidRPr="000D7DD9">
        <w:rPr>
          <w:rFonts w:asciiTheme="minorBidi" w:hAnsiTheme="minorBidi" w:cstheme="minorBidi"/>
          <w:sz w:val="22"/>
          <w:szCs w:val="22"/>
        </w:rPr>
        <w:t xml:space="preserve">dans le cadre des activités pédagogiques telles que stages ou parrainages, dans le domaine qui intéresse </w:t>
      </w:r>
      <w:r w:rsidR="000714C7">
        <w:rPr>
          <w:rFonts w:ascii="Arial" w:hAnsi="Arial" w:cs="Arial"/>
          <w:sz w:val="22"/>
          <w:szCs w:val="22"/>
        </w:rPr>
        <w:t>………………….</w:t>
      </w:r>
      <w:r w:rsidRPr="000D7DD9">
        <w:rPr>
          <w:rFonts w:asciiTheme="minorBidi" w:hAnsiTheme="minorBidi" w:cstheme="minorBidi"/>
          <w:sz w:val="22"/>
          <w:szCs w:val="22"/>
        </w:rPr>
        <w:t> ;</w:t>
      </w:r>
    </w:p>
    <w:p w:rsidR="00345B22" w:rsidRPr="000D7DD9" w:rsidRDefault="00345B22" w:rsidP="000714C7">
      <w:pPr>
        <w:pStyle w:val="Paragraphedeliste"/>
        <w:numPr>
          <w:ilvl w:val="0"/>
          <w:numId w:val="10"/>
        </w:numPr>
        <w:spacing w:line="300" w:lineRule="auto"/>
        <w:ind w:left="328" w:hangingChars="149" w:hanging="328"/>
        <w:contextualSpacing/>
        <w:jc w:val="both"/>
        <w:rPr>
          <w:rFonts w:asciiTheme="minorBidi" w:hAnsiTheme="minorBidi" w:cstheme="minorBidi"/>
          <w:sz w:val="22"/>
          <w:szCs w:val="22"/>
        </w:rPr>
      </w:pPr>
      <w:r w:rsidRPr="000D7DD9">
        <w:rPr>
          <w:rFonts w:asciiTheme="minorBidi" w:hAnsiTheme="minorBidi" w:cstheme="minorBidi"/>
          <w:sz w:val="22"/>
          <w:szCs w:val="22"/>
        </w:rPr>
        <w:t xml:space="preserve">Participation de </w:t>
      </w:r>
      <w:proofErr w:type="gramStart"/>
      <w:r w:rsidR="000714C7">
        <w:rPr>
          <w:rFonts w:ascii="Arial" w:hAnsi="Arial" w:cs="Arial"/>
          <w:sz w:val="22"/>
          <w:szCs w:val="22"/>
        </w:rPr>
        <w:t>………………….</w:t>
      </w:r>
      <w:r w:rsidR="000714C7" w:rsidRPr="000D7DD9">
        <w:rPr>
          <w:rFonts w:ascii="Arial" w:hAnsi="Arial" w:cs="Arial"/>
          <w:sz w:val="22"/>
          <w:szCs w:val="22"/>
        </w:rPr>
        <w:t xml:space="preserve"> </w:t>
      </w:r>
      <w:r w:rsidR="000714C7">
        <w:rPr>
          <w:rFonts w:ascii="Arial" w:hAnsi="Arial" w:cs="Arial"/>
          <w:sz w:val="22"/>
          <w:szCs w:val="22"/>
        </w:rPr>
        <w:t>………………….</w:t>
      </w:r>
      <w:proofErr w:type="gramEnd"/>
      <w:r w:rsidR="000714C7" w:rsidRPr="000D7DD9">
        <w:rPr>
          <w:rFonts w:ascii="Arial" w:hAnsi="Arial" w:cs="Arial"/>
          <w:sz w:val="22"/>
          <w:szCs w:val="22"/>
        </w:rPr>
        <w:t xml:space="preserve"> </w:t>
      </w:r>
      <w:r w:rsidRPr="000D7DD9">
        <w:rPr>
          <w:rFonts w:asciiTheme="minorBidi" w:hAnsiTheme="minorBidi" w:cstheme="minorBidi"/>
          <w:sz w:val="22"/>
          <w:szCs w:val="22"/>
        </w:rPr>
        <w:t xml:space="preserve"> à l’élaboration des programmes de formation et de recherche présentant un intérêt commun ;</w:t>
      </w:r>
    </w:p>
    <w:p w:rsidR="00BA61E4" w:rsidRPr="000D7DD9" w:rsidRDefault="00BA61E4" w:rsidP="008572DD">
      <w:pPr>
        <w:pStyle w:val="Paragraphedeliste"/>
        <w:numPr>
          <w:ilvl w:val="0"/>
          <w:numId w:val="10"/>
        </w:numPr>
        <w:spacing w:line="300" w:lineRule="auto"/>
        <w:ind w:left="328" w:hangingChars="149" w:hanging="328"/>
        <w:contextualSpacing/>
        <w:jc w:val="both"/>
        <w:rPr>
          <w:rFonts w:asciiTheme="minorBidi" w:hAnsiTheme="minorBidi" w:cstheme="minorBidi"/>
          <w:sz w:val="22"/>
          <w:szCs w:val="22"/>
        </w:rPr>
      </w:pPr>
      <w:r w:rsidRPr="000D7DD9">
        <w:rPr>
          <w:rFonts w:asciiTheme="minorBidi" w:hAnsiTheme="minorBidi" w:cstheme="minorBidi"/>
          <w:sz w:val="22"/>
          <w:szCs w:val="22"/>
        </w:rPr>
        <w:t xml:space="preserve">L’accueil d’enseignants-chercheurs, chercheurs ou de doctorants, pour développer des pratiques pédagogiques innovantes, dans l’enseignement supérieur dans le domaine qui intéresse </w:t>
      </w:r>
      <w:r w:rsidR="008572DD">
        <w:rPr>
          <w:rFonts w:ascii="Arial" w:hAnsi="Arial" w:cs="Arial"/>
          <w:sz w:val="22"/>
          <w:szCs w:val="22"/>
        </w:rPr>
        <w:t>………………….</w:t>
      </w:r>
      <w:r w:rsidR="00190435" w:rsidRPr="000D7DD9">
        <w:rPr>
          <w:rFonts w:asciiTheme="minorBidi" w:hAnsiTheme="minorBidi" w:cstheme="minorBidi"/>
          <w:sz w:val="22"/>
          <w:szCs w:val="22"/>
        </w:rPr>
        <w:t> </w:t>
      </w:r>
      <w:r w:rsidRPr="000D7DD9">
        <w:rPr>
          <w:rFonts w:asciiTheme="minorBidi" w:hAnsiTheme="minorBidi" w:cstheme="minorBidi"/>
          <w:sz w:val="22"/>
          <w:szCs w:val="22"/>
        </w:rPr>
        <w:t>;</w:t>
      </w:r>
    </w:p>
    <w:p w:rsidR="00BA61E4" w:rsidRPr="000D7DD9" w:rsidRDefault="00BA61E4" w:rsidP="00BA61E4">
      <w:pPr>
        <w:pStyle w:val="Paragraphedeliste"/>
        <w:numPr>
          <w:ilvl w:val="0"/>
          <w:numId w:val="10"/>
        </w:numPr>
        <w:spacing w:line="300" w:lineRule="auto"/>
        <w:ind w:left="328" w:hangingChars="149" w:hanging="328"/>
        <w:contextualSpacing/>
        <w:jc w:val="both"/>
        <w:rPr>
          <w:rFonts w:asciiTheme="minorBidi" w:hAnsiTheme="minorBidi" w:cstheme="minorBidi"/>
          <w:sz w:val="22"/>
          <w:szCs w:val="22"/>
        </w:rPr>
      </w:pPr>
      <w:r w:rsidRPr="000D7DD9">
        <w:rPr>
          <w:rFonts w:asciiTheme="minorBidi" w:hAnsiTheme="minorBidi" w:cstheme="minorBidi"/>
          <w:sz w:val="22"/>
          <w:szCs w:val="22"/>
        </w:rPr>
        <w:t>Constitution d'équipes mixtes de chercheurs autour de projets communs ;</w:t>
      </w:r>
    </w:p>
    <w:p w:rsidR="00BA61E4" w:rsidRPr="000D7DD9" w:rsidRDefault="00BA61E4" w:rsidP="00BA61E4">
      <w:pPr>
        <w:pStyle w:val="Paragraphedeliste"/>
        <w:numPr>
          <w:ilvl w:val="0"/>
          <w:numId w:val="10"/>
        </w:numPr>
        <w:tabs>
          <w:tab w:val="left" w:pos="993"/>
        </w:tabs>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Études de modification, d’intégration, d’adaptation et de modernisation des systèmes ;</w:t>
      </w:r>
    </w:p>
    <w:p w:rsidR="00BA61E4" w:rsidRPr="000D7DD9" w:rsidRDefault="00BA61E4" w:rsidP="00BA61E4">
      <w:pPr>
        <w:pStyle w:val="Paragraphedeliste"/>
        <w:numPr>
          <w:ilvl w:val="0"/>
          <w:numId w:val="10"/>
        </w:numPr>
        <w:tabs>
          <w:tab w:val="left" w:pos="993"/>
        </w:tabs>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 xml:space="preserve">Études, conception et réalisation de produits nécessaires à la mise en œuvre des projets de recherche scientifique et de développement technologique ; </w:t>
      </w:r>
    </w:p>
    <w:p w:rsidR="00BA61E4" w:rsidRPr="000D7DD9" w:rsidRDefault="00BA61E4" w:rsidP="00BA61E4">
      <w:pPr>
        <w:pStyle w:val="Paragraphedeliste"/>
        <w:numPr>
          <w:ilvl w:val="0"/>
          <w:numId w:val="10"/>
        </w:numPr>
        <w:tabs>
          <w:tab w:val="left" w:pos="993"/>
        </w:tabs>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Maintenance et réparation des systèmes en dotation ;</w:t>
      </w:r>
    </w:p>
    <w:p w:rsidR="00BA61E4" w:rsidRPr="000D7DD9" w:rsidRDefault="00BA61E4" w:rsidP="00626005">
      <w:pPr>
        <w:pStyle w:val="Paragraphedeliste"/>
        <w:numPr>
          <w:ilvl w:val="0"/>
          <w:numId w:val="10"/>
        </w:numPr>
        <w:tabs>
          <w:tab w:val="left" w:pos="993"/>
        </w:tabs>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 xml:space="preserve">Formations spécifiques en rapport avec les projets et programmes qui seront initiés en commun, de formations de post-graduation spécialisée ainsi que de stages de courte </w:t>
      </w:r>
      <w:r w:rsidR="00626005">
        <w:rPr>
          <w:rFonts w:asciiTheme="minorBidi" w:hAnsiTheme="minorBidi" w:cstheme="minorBidi"/>
          <w:sz w:val="22"/>
          <w:szCs w:val="22"/>
        </w:rPr>
        <w:br/>
      </w:r>
      <w:r w:rsidRPr="000D7DD9">
        <w:rPr>
          <w:rFonts w:asciiTheme="minorBidi" w:hAnsiTheme="minorBidi" w:cstheme="minorBidi"/>
          <w:sz w:val="22"/>
          <w:szCs w:val="22"/>
        </w:rPr>
        <w:t>durée ;</w:t>
      </w:r>
    </w:p>
    <w:p w:rsidR="00BA61E4" w:rsidRDefault="00BA61E4" w:rsidP="00BA61E4">
      <w:pPr>
        <w:pStyle w:val="Paragraphedeliste"/>
        <w:numPr>
          <w:ilvl w:val="0"/>
          <w:numId w:val="10"/>
        </w:numPr>
        <w:tabs>
          <w:tab w:val="left" w:pos="993"/>
        </w:tabs>
        <w:spacing w:line="300" w:lineRule="auto"/>
        <w:ind w:left="328" w:hangingChars="149" w:hanging="328"/>
        <w:jc w:val="both"/>
        <w:rPr>
          <w:rFonts w:ascii="Arial" w:hAnsi="Arial" w:cs="Arial"/>
          <w:sz w:val="22"/>
          <w:szCs w:val="22"/>
        </w:rPr>
      </w:pPr>
      <w:r w:rsidRPr="000D7DD9">
        <w:rPr>
          <w:rFonts w:asciiTheme="minorBidi" w:hAnsiTheme="minorBidi" w:cstheme="minorBidi"/>
          <w:sz w:val="22"/>
          <w:szCs w:val="22"/>
        </w:rPr>
        <w:t>Contribution aux actions d’encadrement du personnel stagiaire des deux Parties dans le</w:t>
      </w:r>
      <w:r w:rsidRPr="000D7DD9">
        <w:rPr>
          <w:rFonts w:ascii="Arial" w:hAnsi="Arial" w:cs="Arial"/>
          <w:sz w:val="22"/>
          <w:szCs w:val="22"/>
        </w:rPr>
        <w:t xml:space="preserve"> cadre des formations initiées ;</w:t>
      </w:r>
    </w:p>
    <w:p w:rsidR="00A0379F" w:rsidRPr="0039409A" w:rsidRDefault="00A0379F" w:rsidP="0039409A">
      <w:pPr>
        <w:pStyle w:val="Paragraphedeliste"/>
        <w:numPr>
          <w:ilvl w:val="0"/>
          <w:numId w:val="10"/>
        </w:numPr>
        <w:tabs>
          <w:tab w:val="left" w:pos="993"/>
        </w:tabs>
        <w:spacing w:line="300" w:lineRule="auto"/>
        <w:ind w:left="328" w:hangingChars="149" w:hanging="328"/>
        <w:jc w:val="both"/>
      </w:pPr>
      <w:r w:rsidRPr="00A0379F">
        <w:rPr>
          <w:rFonts w:ascii="Arial" w:hAnsi="Arial" w:cs="Arial"/>
          <w:sz w:val="22"/>
          <w:szCs w:val="22"/>
        </w:rPr>
        <w:t xml:space="preserve">Réalisation des essais et des analyses de produits au niveau des laboratoires des deux parties dans le domaine </w:t>
      </w:r>
      <w:r w:rsidRPr="00DB0666">
        <w:rPr>
          <w:rFonts w:ascii="Arial" w:hAnsi="Arial" w:cs="Arial"/>
          <w:sz w:val="22"/>
          <w:szCs w:val="22"/>
        </w:rPr>
        <w:t xml:space="preserve">de </w:t>
      </w:r>
      <w:r w:rsidR="00DB0666" w:rsidRPr="00DB0666">
        <w:rPr>
          <w:rFonts w:ascii="Arial" w:hAnsi="Arial" w:cs="Arial"/>
          <w:sz w:val="22"/>
          <w:szCs w:val="22"/>
        </w:rPr>
        <w:t>chimie,</w:t>
      </w:r>
      <w:r w:rsidRPr="00DB0666">
        <w:rPr>
          <w:rFonts w:ascii="Arial" w:hAnsi="Arial" w:cs="Arial"/>
          <w:sz w:val="22"/>
          <w:szCs w:val="22"/>
        </w:rPr>
        <w:t xml:space="preserve"> physique, </w:t>
      </w:r>
      <w:r w:rsidR="0039409A" w:rsidRPr="00DB0666">
        <w:rPr>
          <w:rFonts w:ascii="Arial" w:hAnsi="Arial" w:cs="Arial"/>
          <w:sz w:val="22"/>
          <w:szCs w:val="22"/>
        </w:rPr>
        <w:t>… etc.</w:t>
      </w:r>
    </w:p>
    <w:p w:rsidR="00BA61E4" w:rsidRPr="00DB0666" w:rsidRDefault="00BA61E4" w:rsidP="00DB0666">
      <w:pPr>
        <w:pStyle w:val="Paragraphedeliste"/>
        <w:numPr>
          <w:ilvl w:val="0"/>
          <w:numId w:val="10"/>
        </w:numPr>
        <w:tabs>
          <w:tab w:val="left" w:pos="993"/>
        </w:tabs>
        <w:spacing w:line="300" w:lineRule="auto"/>
        <w:ind w:left="328" w:hangingChars="149" w:hanging="328"/>
        <w:jc w:val="both"/>
        <w:rPr>
          <w:rFonts w:ascii="Arial" w:hAnsi="Arial" w:cs="Arial"/>
          <w:sz w:val="22"/>
          <w:szCs w:val="22"/>
        </w:rPr>
      </w:pPr>
      <w:r w:rsidRPr="000D7DD9">
        <w:rPr>
          <w:rFonts w:ascii="Arial" w:hAnsi="Arial" w:cs="Arial"/>
          <w:sz w:val="22"/>
          <w:szCs w:val="22"/>
        </w:rPr>
        <w:t>Séjours en laboratoires du personnel des Parties ;</w:t>
      </w:r>
    </w:p>
    <w:p w:rsidR="00BA61E4" w:rsidRPr="000D7DD9" w:rsidRDefault="00BA61E4" w:rsidP="00BA61E4">
      <w:pPr>
        <w:pStyle w:val="Paragraphedeliste"/>
        <w:numPr>
          <w:ilvl w:val="0"/>
          <w:numId w:val="10"/>
        </w:numPr>
        <w:tabs>
          <w:tab w:val="left" w:pos="993"/>
        </w:tabs>
        <w:spacing w:line="300" w:lineRule="auto"/>
        <w:ind w:left="328" w:hangingChars="149" w:hanging="328"/>
        <w:jc w:val="both"/>
        <w:rPr>
          <w:sz w:val="22"/>
          <w:szCs w:val="22"/>
        </w:rPr>
      </w:pPr>
      <w:r w:rsidRPr="000D7DD9">
        <w:rPr>
          <w:rFonts w:ascii="Arial" w:hAnsi="Arial" w:cs="Arial"/>
          <w:sz w:val="22"/>
          <w:szCs w:val="22"/>
        </w:rPr>
        <w:t xml:space="preserve">Organisation de séminaires et rencontres scientifiques </w:t>
      </w:r>
      <w:r w:rsidRPr="000D7DD9">
        <w:rPr>
          <w:rFonts w:asciiTheme="minorBidi" w:hAnsiTheme="minorBidi" w:cstheme="minorBidi"/>
          <w:sz w:val="22"/>
          <w:szCs w:val="22"/>
        </w:rPr>
        <w:t>ou pédagogiques</w:t>
      </w:r>
      <w:r w:rsidRPr="000D7DD9">
        <w:rPr>
          <w:rFonts w:ascii="Arial" w:hAnsi="Arial" w:cs="Arial"/>
          <w:sz w:val="22"/>
          <w:szCs w:val="22"/>
        </w:rPr>
        <w:t xml:space="preserve"> en relation avec les domaines d’intérêt commun.</w:t>
      </w:r>
    </w:p>
    <w:p w:rsidR="00BA1A49" w:rsidRPr="000D7DD9" w:rsidRDefault="00BA1A49" w:rsidP="008C4C86">
      <w:pPr>
        <w:pStyle w:val="Paragraphedeliste"/>
        <w:tabs>
          <w:tab w:val="left" w:pos="993"/>
        </w:tabs>
        <w:spacing w:after="80" w:line="300" w:lineRule="auto"/>
        <w:ind w:left="851" w:hanging="357"/>
        <w:jc w:val="both"/>
        <w:rPr>
          <w:sz w:val="22"/>
          <w:szCs w:val="22"/>
        </w:rPr>
      </w:pPr>
    </w:p>
    <w:p w:rsidR="00AA6E50" w:rsidRPr="000D7DD9" w:rsidRDefault="00497A70" w:rsidP="00BD577D">
      <w:pPr>
        <w:spacing w:after="120" w:line="276" w:lineRule="auto"/>
        <w:jc w:val="both"/>
        <w:rPr>
          <w:rFonts w:ascii="Arial" w:hAnsi="Arial" w:cs="Arial"/>
          <w:b/>
          <w:bCs/>
          <w:sz w:val="22"/>
          <w:szCs w:val="22"/>
        </w:rPr>
      </w:pPr>
      <w:r w:rsidRPr="000D7DD9">
        <w:rPr>
          <w:rFonts w:ascii="Arial" w:hAnsi="Arial" w:cs="Arial"/>
          <w:b/>
          <w:bCs/>
          <w:sz w:val="22"/>
          <w:szCs w:val="22"/>
        </w:rPr>
        <w:t>4</w:t>
      </w:r>
      <w:r w:rsidR="004A3ACD" w:rsidRPr="000D7DD9">
        <w:rPr>
          <w:rFonts w:ascii="Arial" w:hAnsi="Arial" w:cs="Arial"/>
          <w:b/>
          <w:bCs/>
          <w:sz w:val="22"/>
          <w:szCs w:val="22"/>
        </w:rPr>
        <w:t xml:space="preserve">.2- </w:t>
      </w:r>
      <w:r w:rsidR="00AA6E50" w:rsidRPr="000D7DD9">
        <w:rPr>
          <w:rFonts w:ascii="Arial" w:hAnsi="Arial" w:cs="Arial"/>
          <w:b/>
          <w:bCs/>
          <w:sz w:val="22"/>
          <w:szCs w:val="22"/>
        </w:rPr>
        <w:t>Dans le cadre de ces actions, les Parties conviennent de :</w:t>
      </w:r>
    </w:p>
    <w:p w:rsidR="00AA6E50" w:rsidRPr="000D7DD9" w:rsidRDefault="00AA6E50" w:rsidP="00BD577D">
      <w:pPr>
        <w:pStyle w:val="Paragraphedeliste"/>
        <w:numPr>
          <w:ilvl w:val="0"/>
          <w:numId w:val="10"/>
        </w:numPr>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Faciliter l’accès réciproque aux ressources et moyens de recherche respectifs : laboratoires, documentation scientifique et technique ;</w:t>
      </w:r>
    </w:p>
    <w:p w:rsidR="00AA6E50" w:rsidRDefault="00AA6E50" w:rsidP="00A0379F">
      <w:pPr>
        <w:pStyle w:val="Paragraphedeliste"/>
        <w:numPr>
          <w:ilvl w:val="0"/>
          <w:numId w:val="10"/>
        </w:numPr>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Prendre en charge</w:t>
      </w:r>
      <w:r w:rsidR="00342FBB" w:rsidRPr="000D7DD9">
        <w:rPr>
          <w:rFonts w:asciiTheme="minorBidi" w:hAnsiTheme="minorBidi" w:cstheme="minorBidi"/>
          <w:sz w:val="22"/>
          <w:szCs w:val="22"/>
        </w:rPr>
        <w:t>, chaque partie en ce qui la concerne</w:t>
      </w:r>
      <w:r w:rsidR="000041F9" w:rsidRPr="000D7DD9">
        <w:rPr>
          <w:rFonts w:asciiTheme="minorBidi" w:hAnsiTheme="minorBidi" w:cstheme="minorBidi"/>
          <w:sz w:val="22"/>
          <w:szCs w:val="22"/>
        </w:rPr>
        <w:t>, l’acquisition</w:t>
      </w:r>
      <w:r w:rsidRPr="000D7DD9">
        <w:rPr>
          <w:rFonts w:asciiTheme="minorBidi" w:hAnsiTheme="minorBidi" w:cstheme="minorBidi"/>
          <w:sz w:val="22"/>
          <w:szCs w:val="22"/>
        </w:rPr>
        <w:t xml:space="preserve"> d’équipement</w:t>
      </w:r>
      <w:r w:rsidR="00A0379F">
        <w:rPr>
          <w:rFonts w:asciiTheme="minorBidi" w:hAnsiTheme="minorBidi" w:cstheme="minorBidi"/>
          <w:sz w:val="22"/>
          <w:szCs w:val="22"/>
        </w:rPr>
        <w:t>s spécifiques dans le cadre de C</w:t>
      </w:r>
      <w:r w:rsidRPr="000D7DD9">
        <w:rPr>
          <w:rFonts w:asciiTheme="minorBidi" w:hAnsiTheme="minorBidi" w:cstheme="minorBidi"/>
          <w:sz w:val="22"/>
          <w:szCs w:val="22"/>
        </w:rPr>
        <w:t xml:space="preserve">ontrats </w:t>
      </w:r>
      <w:r w:rsidR="00A0379F" w:rsidRPr="00A0379F">
        <w:rPr>
          <w:rFonts w:asciiTheme="minorBidi" w:hAnsiTheme="minorBidi" w:cstheme="minorBidi"/>
          <w:sz w:val="22"/>
          <w:szCs w:val="22"/>
        </w:rPr>
        <w:t>S</w:t>
      </w:r>
      <w:r w:rsidR="00F47CBE" w:rsidRPr="00A0379F">
        <w:rPr>
          <w:rFonts w:asciiTheme="minorBidi" w:hAnsiTheme="minorBidi" w:cstheme="minorBidi"/>
          <w:sz w:val="22"/>
          <w:szCs w:val="22"/>
        </w:rPr>
        <w:t>pécifiques</w:t>
      </w:r>
      <w:r w:rsidR="00F47CBE">
        <w:rPr>
          <w:rFonts w:asciiTheme="minorBidi" w:hAnsiTheme="minorBidi" w:cstheme="minorBidi"/>
          <w:sz w:val="22"/>
          <w:szCs w:val="22"/>
        </w:rPr>
        <w:t xml:space="preserve"> </w:t>
      </w:r>
      <w:r w:rsidRPr="000D7DD9">
        <w:rPr>
          <w:rFonts w:asciiTheme="minorBidi" w:hAnsiTheme="minorBidi" w:cstheme="minorBidi"/>
          <w:sz w:val="22"/>
          <w:szCs w:val="22"/>
        </w:rPr>
        <w:t>;</w:t>
      </w:r>
    </w:p>
    <w:p w:rsidR="00AA6E50" w:rsidRPr="000D7DD9" w:rsidRDefault="007E3687" w:rsidP="00BD577D">
      <w:pPr>
        <w:pStyle w:val="Paragraphedeliste"/>
        <w:numPr>
          <w:ilvl w:val="0"/>
          <w:numId w:val="10"/>
        </w:numPr>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 xml:space="preserve">Œuvrer </w:t>
      </w:r>
      <w:r w:rsidR="00AA6E50" w:rsidRPr="000D7DD9">
        <w:rPr>
          <w:rFonts w:asciiTheme="minorBidi" w:hAnsiTheme="minorBidi" w:cstheme="minorBidi"/>
          <w:sz w:val="22"/>
          <w:szCs w:val="22"/>
        </w:rPr>
        <w:t>au transfert mutuel de technologies et du savoir-faire résultants des activités conjointes ;</w:t>
      </w:r>
    </w:p>
    <w:p w:rsidR="00AA6E50" w:rsidRPr="000D7DD9" w:rsidRDefault="00AA6E50" w:rsidP="00BD577D">
      <w:pPr>
        <w:pStyle w:val="Paragraphedeliste"/>
        <w:numPr>
          <w:ilvl w:val="0"/>
          <w:numId w:val="10"/>
        </w:numPr>
        <w:spacing w:line="300" w:lineRule="auto"/>
        <w:ind w:left="328" w:hangingChars="149" w:hanging="328"/>
        <w:jc w:val="both"/>
        <w:rPr>
          <w:rFonts w:asciiTheme="minorBidi" w:hAnsiTheme="minorBidi" w:cstheme="minorBidi"/>
          <w:sz w:val="22"/>
          <w:szCs w:val="22"/>
        </w:rPr>
      </w:pPr>
      <w:r w:rsidRPr="000D7DD9">
        <w:rPr>
          <w:rFonts w:asciiTheme="minorBidi" w:hAnsiTheme="minorBidi" w:cstheme="minorBidi"/>
          <w:sz w:val="22"/>
          <w:szCs w:val="22"/>
        </w:rPr>
        <w:t>Promouvoir la valorisation des résultats obtenus et des compétences scientifiques et techniques constituées ;</w:t>
      </w:r>
    </w:p>
    <w:p w:rsidR="00AA6E50" w:rsidRPr="000D7DD9" w:rsidRDefault="00AA6E50" w:rsidP="00BD577D">
      <w:pPr>
        <w:pStyle w:val="Paragraphedeliste"/>
        <w:numPr>
          <w:ilvl w:val="0"/>
          <w:numId w:val="10"/>
        </w:numPr>
        <w:spacing w:line="300" w:lineRule="auto"/>
        <w:ind w:left="328" w:hangingChars="149" w:hanging="328"/>
        <w:jc w:val="both"/>
        <w:rPr>
          <w:rFonts w:ascii="Arial" w:hAnsi="Arial" w:cs="Arial"/>
          <w:sz w:val="22"/>
          <w:szCs w:val="22"/>
        </w:rPr>
      </w:pPr>
      <w:r w:rsidRPr="000D7DD9">
        <w:rPr>
          <w:rFonts w:asciiTheme="minorBidi" w:hAnsiTheme="minorBidi" w:cstheme="minorBidi"/>
          <w:sz w:val="22"/>
          <w:szCs w:val="22"/>
        </w:rPr>
        <w:t>Encourager les espaces d’échanges et de concertation entre experts et chercheurs sur les perspectives</w:t>
      </w:r>
      <w:r w:rsidRPr="000D7DD9">
        <w:rPr>
          <w:rFonts w:ascii="Arial" w:hAnsi="Arial" w:cs="Arial"/>
          <w:sz w:val="22"/>
          <w:szCs w:val="22"/>
        </w:rPr>
        <w:t xml:space="preserve"> de coopération et de développement dans les domaines d’intérêt commun</w:t>
      </w:r>
      <w:r w:rsidR="00BD577D" w:rsidRPr="000D7DD9">
        <w:rPr>
          <w:rFonts w:ascii="Arial" w:hAnsi="Arial" w:cs="Arial"/>
          <w:sz w:val="22"/>
          <w:szCs w:val="22"/>
        </w:rPr>
        <w:t>.</w:t>
      </w:r>
    </w:p>
    <w:p w:rsidR="00190435" w:rsidRPr="000D7DD9" w:rsidRDefault="00190435" w:rsidP="00BD577D">
      <w:pPr>
        <w:pStyle w:val="Paragraphedeliste"/>
        <w:spacing w:line="300" w:lineRule="auto"/>
        <w:ind w:left="328"/>
        <w:jc w:val="both"/>
        <w:rPr>
          <w:rFonts w:ascii="Arial" w:hAnsi="Arial" w:cs="Arial"/>
          <w:sz w:val="22"/>
          <w:szCs w:val="22"/>
        </w:rPr>
      </w:pPr>
    </w:p>
    <w:p w:rsidR="00497A70" w:rsidRPr="000D7DD9" w:rsidRDefault="00497A70" w:rsidP="00497A70">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ARTICLE 05 : DUREE DE LA CONVENTION CADRE</w:t>
      </w:r>
    </w:p>
    <w:p w:rsidR="00497A70" w:rsidRPr="000D7DD9" w:rsidRDefault="00497A70" w:rsidP="00497A70">
      <w:pPr>
        <w:spacing w:after="120" w:line="276" w:lineRule="auto"/>
        <w:jc w:val="both"/>
        <w:rPr>
          <w:rFonts w:ascii="Arial" w:hAnsi="Arial" w:cs="Arial"/>
          <w:sz w:val="22"/>
          <w:szCs w:val="22"/>
        </w:rPr>
      </w:pPr>
      <w:r w:rsidRPr="000D7DD9">
        <w:rPr>
          <w:rFonts w:ascii="Arial" w:hAnsi="Arial" w:cs="Arial"/>
          <w:sz w:val="22"/>
          <w:szCs w:val="22"/>
        </w:rPr>
        <w:t>La présente Convention Cadre est conclue pour une durée de cinq (05) années à compter de son entrée en vigueur.</w:t>
      </w:r>
    </w:p>
    <w:p w:rsidR="00497A70" w:rsidRPr="000D7DD9" w:rsidRDefault="00497A70" w:rsidP="00497A70">
      <w:pPr>
        <w:spacing w:after="240" w:line="276" w:lineRule="auto"/>
        <w:jc w:val="both"/>
        <w:rPr>
          <w:rFonts w:asciiTheme="minorBidi" w:hAnsiTheme="minorBidi" w:cstheme="minorBidi"/>
          <w:sz w:val="22"/>
          <w:szCs w:val="22"/>
        </w:rPr>
      </w:pPr>
      <w:r w:rsidRPr="000D7DD9">
        <w:rPr>
          <w:rFonts w:ascii="Arial" w:hAnsi="Arial" w:cs="Arial"/>
          <w:sz w:val="22"/>
          <w:szCs w:val="22"/>
        </w:rPr>
        <w:t>Elle est renouvelable par un commun accord et dans les mêmes termes à convenir entre les Parties, sauf si l’une ou l’autre Partie exprime son souhait d’y mettre fin ou de la modifier, par un préavis de trois (03) mois.</w:t>
      </w:r>
    </w:p>
    <w:p w:rsidR="00AA6E50" w:rsidRPr="000D7DD9" w:rsidRDefault="00AA6E50" w:rsidP="00C35BB2">
      <w:pPr>
        <w:spacing w:after="80" w:line="360" w:lineRule="auto"/>
        <w:jc w:val="both"/>
        <w:rPr>
          <w:rFonts w:ascii="Arial" w:hAnsi="Arial" w:cs="Arial"/>
          <w:b/>
          <w:bCs/>
          <w:sz w:val="22"/>
          <w:szCs w:val="22"/>
          <w:u w:val="single"/>
        </w:rPr>
      </w:pPr>
      <w:r w:rsidRPr="000D7DD9">
        <w:rPr>
          <w:rFonts w:ascii="Arial" w:hAnsi="Arial" w:cs="Arial"/>
          <w:b/>
          <w:bCs/>
          <w:sz w:val="22"/>
          <w:szCs w:val="22"/>
          <w:u w:val="single"/>
        </w:rPr>
        <w:lastRenderedPageBreak/>
        <w:t xml:space="preserve">ARTICLE </w:t>
      </w:r>
      <w:r w:rsidR="00CD7128" w:rsidRPr="000D7DD9">
        <w:rPr>
          <w:rFonts w:ascii="Arial" w:hAnsi="Arial" w:cs="Arial"/>
          <w:b/>
          <w:bCs/>
          <w:sz w:val="22"/>
          <w:szCs w:val="22"/>
          <w:u w:val="single"/>
        </w:rPr>
        <w:t>0</w:t>
      </w:r>
      <w:r w:rsidR="00497A70" w:rsidRPr="000D7DD9">
        <w:rPr>
          <w:rFonts w:ascii="Arial" w:hAnsi="Arial" w:cs="Arial"/>
          <w:b/>
          <w:bCs/>
          <w:sz w:val="22"/>
          <w:szCs w:val="22"/>
          <w:u w:val="single"/>
        </w:rPr>
        <w:t>6</w:t>
      </w:r>
      <w:r w:rsidRPr="000D7DD9">
        <w:rPr>
          <w:rFonts w:ascii="Arial" w:hAnsi="Arial" w:cs="Arial"/>
          <w:b/>
          <w:bCs/>
          <w:sz w:val="22"/>
          <w:szCs w:val="22"/>
          <w:u w:val="single"/>
        </w:rPr>
        <w:t xml:space="preserve"> :</w:t>
      </w:r>
      <w:r w:rsidR="004C6349" w:rsidRPr="000D7DD9">
        <w:rPr>
          <w:rFonts w:ascii="Arial" w:hAnsi="Arial" w:cs="Arial"/>
          <w:b/>
          <w:bCs/>
          <w:sz w:val="22"/>
          <w:szCs w:val="22"/>
          <w:u w:val="single"/>
        </w:rPr>
        <w:t xml:space="preserve"> MISE EN ŒUVRE DE LA CONVENTION CADRE</w:t>
      </w:r>
    </w:p>
    <w:p w:rsidR="00AA6E50" w:rsidRDefault="00AA6E50" w:rsidP="00C35BB2">
      <w:pPr>
        <w:spacing w:after="160" w:line="360" w:lineRule="auto"/>
        <w:jc w:val="both"/>
        <w:rPr>
          <w:rFonts w:ascii="Arial" w:hAnsi="Arial" w:cs="Arial"/>
          <w:sz w:val="22"/>
          <w:szCs w:val="22"/>
        </w:rPr>
      </w:pPr>
      <w:r w:rsidRPr="000D7DD9">
        <w:rPr>
          <w:rFonts w:ascii="Arial" w:hAnsi="Arial" w:cs="Arial"/>
          <w:sz w:val="22"/>
          <w:szCs w:val="22"/>
        </w:rPr>
        <w:t xml:space="preserve">Les Parties sont chargées de coordonner la mise en œuvre de la présente </w:t>
      </w:r>
      <w:r w:rsidR="00821885" w:rsidRPr="000D7DD9">
        <w:rPr>
          <w:rFonts w:ascii="Arial" w:hAnsi="Arial" w:cs="Arial"/>
          <w:sz w:val="22"/>
          <w:szCs w:val="22"/>
        </w:rPr>
        <w:t>C</w:t>
      </w:r>
      <w:r w:rsidRPr="000D7DD9">
        <w:rPr>
          <w:rFonts w:ascii="Arial" w:hAnsi="Arial" w:cs="Arial"/>
          <w:sz w:val="22"/>
          <w:szCs w:val="22"/>
        </w:rPr>
        <w:t xml:space="preserve">onvention </w:t>
      </w:r>
      <w:r w:rsidR="004C6349" w:rsidRPr="000D7DD9">
        <w:rPr>
          <w:rFonts w:ascii="Arial" w:hAnsi="Arial" w:cs="Arial"/>
          <w:sz w:val="22"/>
          <w:szCs w:val="22"/>
        </w:rPr>
        <w:t>Cadre</w:t>
      </w:r>
      <w:r w:rsidRPr="000D7DD9">
        <w:rPr>
          <w:rFonts w:ascii="Arial" w:hAnsi="Arial" w:cs="Arial"/>
          <w:sz w:val="22"/>
          <w:szCs w:val="22"/>
        </w:rPr>
        <w:t>.</w:t>
      </w:r>
    </w:p>
    <w:p w:rsidR="00AA6E50" w:rsidRPr="000D7DD9" w:rsidRDefault="00AA6E50" w:rsidP="00190435">
      <w:pPr>
        <w:spacing w:after="120" w:line="276" w:lineRule="auto"/>
        <w:jc w:val="both"/>
        <w:rPr>
          <w:rFonts w:ascii="Arial" w:hAnsi="Arial" w:cs="Arial"/>
          <w:sz w:val="22"/>
          <w:szCs w:val="22"/>
        </w:rPr>
      </w:pPr>
      <w:r w:rsidRPr="000D7DD9">
        <w:rPr>
          <w:rFonts w:ascii="Arial" w:hAnsi="Arial" w:cs="Arial"/>
          <w:sz w:val="22"/>
          <w:szCs w:val="22"/>
        </w:rPr>
        <w:t xml:space="preserve">Dans ce </w:t>
      </w:r>
      <w:r w:rsidR="00CD7128" w:rsidRPr="000D7DD9">
        <w:rPr>
          <w:rFonts w:ascii="Arial" w:hAnsi="Arial" w:cs="Arial"/>
          <w:sz w:val="22"/>
          <w:szCs w:val="22"/>
        </w:rPr>
        <w:t>contexte</w:t>
      </w:r>
      <w:r w:rsidRPr="000D7DD9">
        <w:rPr>
          <w:rFonts w:ascii="Arial" w:hAnsi="Arial" w:cs="Arial"/>
          <w:sz w:val="22"/>
          <w:szCs w:val="22"/>
        </w:rPr>
        <w:t xml:space="preserve">, les Parties sont chargées d’identifier les domaines et les actions </w:t>
      </w:r>
      <w:r w:rsidR="004C6349" w:rsidRPr="000D7DD9">
        <w:rPr>
          <w:rFonts w:ascii="Arial" w:hAnsi="Arial" w:cs="Arial"/>
          <w:sz w:val="22"/>
          <w:szCs w:val="22"/>
        </w:rPr>
        <w:t>définis à</w:t>
      </w:r>
      <w:r w:rsidRPr="000D7DD9">
        <w:rPr>
          <w:rFonts w:ascii="Arial" w:hAnsi="Arial" w:cs="Arial"/>
          <w:sz w:val="22"/>
          <w:szCs w:val="22"/>
        </w:rPr>
        <w:t xml:space="preserve"> l’article </w:t>
      </w:r>
      <w:r w:rsidR="00FC1A99" w:rsidRPr="000D7DD9">
        <w:rPr>
          <w:rFonts w:ascii="Arial" w:hAnsi="Arial" w:cs="Arial"/>
          <w:sz w:val="22"/>
          <w:szCs w:val="22"/>
        </w:rPr>
        <w:t>0</w:t>
      </w:r>
      <w:r w:rsidR="00B357C7" w:rsidRPr="000D7DD9">
        <w:rPr>
          <w:rFonts w:ascii="Arial" w:hAnsi="Arial" w:cs="Arial"/>
          <w:sz w:val="22"/>
          <w:szCs w:val="22"/>
        </w:rPr>
        <w:t>4</w:t>
      </w:r>
      <w:r w:rsidR="00FC1A99" w:rsidRPr="000D7DD9">
        <w:rPr>
          <w:rFonts w:ascii="Arial" w:hAnsi="Arial" w:cs="Arial"/>
          <w:sz w:val="22"/>
          <w:szCs w:val="22"/>
        </w:rPr>
        <w:t xml:space="preserve"> </w:t>
      </w:r>
      <w:r w:rsidR="004C6349" w:rsidRPr="000D7DD9">
        <w:rPr>
          <w:rFonts w:ascii="Arial" w:hAnsi="Arial" w:cs="Arial"/>
          <w:sz w:val="22"/>
          <w:szCs w:val="22"/>
        </w:rPr>
        <w:t>suscité</w:t>
      </w:r>
      <w:r w:rsidRPr="000D7DD9">
        <w:rPr>
          <w:rFonts w:ascii="Arial" w:hAnsi="Arial" w:cs="Arial"/>
          <w:sz w:val="22"/>
          <w:szCs w:val="22"/>
        </w:rPr>
        <w:t xml:space="preserve"> susceptibles d’être mis en œuvre conjointement.</w:t>
      </w:r>
    </w:p>
    <w:p w:rsidR="004D4000" w:rsidRDefault="002C2787" w:rsidP="00A35243">
      <w:pPr>
        <w:spacing w:after="120" w:line="276" w:lineRule="auto"/>
        <w:jc w:val="both"/>
        <w:rPr>
          <w:rFonts w:ascii="Arial" w:hAnsi="Arial" w:cs="Arial"/>
          <w:sz w:val="22"/>
          <w:szCs w:val="22"/>
        </w:rPr>
      </w:pPr>
      <w:r w:rsidRPr="000D7DD9">
        <w:rPr>
          <w:rFonts w:ascii="Arial" w:hAnsi="Arial" w:cs="Arial"/>
          <w:sz w:val="22"/>
          <w:szCs w:val="22"/>
        </w:rPr>
        <w:t>Chaque action identifiée</w:t>
      </w:r>
      <w:r w:rsidR="000773E2" w:rsidRPr="000D7DD9">
        <w:rPr>
          <w:rFonts w:ascii="Arial" w:hAnsi="Arial" w:cs="Arial"/>
          <w:sz w:val="22"/>
          <w:szCs w:val="22"/>
        </w:rPr>
        <w:t xml:space="preserve">, tel que défini à l’article </w:t>
      </w:r>
      <w:r w:rsidR="00B357C7" w:rsidRPr="000D7DD9">
        <w:rPr>
          <w:rFonts w:ascii="Arial" w:hAnsi="Arial" w:cs="Arial"/>
          <w:sz w:val="22"/>
          <w:szCs w:val="22"/>
        </w:rPr>
        <w:t>04</w:t>
      </w:r>
      <w:r w:rsidR="000773E2" w:rsidRPr="000D7DD9">
        <w:rPr>
          <w:rFonts w:ascii="Arial" w:hAnsi="Arial" w:cs="Arial"/>
          <w:sz w:val="22"/>
          <w:szCs w:val="22"/>
        </w:rPr>
        <w:t xml:space="preserve"> ci-dessus</w:t>
      </w:r>
      <w:r w:rsidR="00143577" w:rsidRPr="000D7DD9">
        <w:rPr>
          <w:rFonts w:ascii="Arial" w:hAnsi="Arial" w:cs="Arial"/>
          <w:sz w:val="22"/>
          <w:szCs w:val="22"/>
        </w:rPr>
        <w:t xml:space="preserve"> </w:t>
      </w:r>
      <w:r w:rsidR="00AA6E50" w:rsidRPr="000D7DD9">
        <w:rPr>
          <w:rFonts w:ascii="Arial" w:hAnsi="Arial" w:cs="Arial"/>
          <w:sz w:val="22"/>
          <w:szCs w:val="22"/>
        </w:rPr>
        <w:t xml:space="preserve">fera l'objet, </w:t>
      </w:r>
      <w:r w:rsidRPr="000D7DD9">
        <w:rPr>
          <w:rFonts w:ascii="Arial" w:hAnsi="Arial" w:cs="Arial"/>
          <w:sz w:val="22"/>
          <w:szCs w:val="22"/>
        </w:rPr>
        <w:t>en fonction de sa nature</w:t>
      </w:r>
      <w:r w:rsidR="00AA6E50" w:rsidRPr="000D7DD9">
        <w:rPr>
          <w:rFonts w:ascii="Arial" w:hAnsi="Arial" w:cs="Arial"/>
          <w:sz w:val="22"/>
          <w:szCs w:val="22"/>
        </w:rPr>
        <w:t xml:space="preserve">, de </w:t>
      </w:r>
      <w:r w:rsidR="00190435" w:rsidRPr="000D7DD9">
        <w:rPr>
          <w:rFonts w:ascii="Arial" w:hAnsi="Arial" w:cs="Arial"/>
          <w:sz w:val="22"/>
          <w:szCs w:val="22"/>
        </w:rPr>
        <w:t>C</w:t>
      </w:r>
      <w:r w:rsidR="00AA6E50" w:rsidRPr="000D7DD9">
        <w:rPr>
          <w:rFonts w:ascii="Arial" w:hAnsi="Arial" w:cs="Arial"/>
          <w:sz w:val="22"/>
          <w:szCs w:val="22"/>
        </w:rPr>
        <w:t xml:space="preserve">ontrats </w:t>
      </w:r>
      <w:r w:rsidR="00190435" w:rsidRPr="000D7DD9">
        <w:rPr>
          <w:rFonts w:ascii="Arial" w:hAnsi="Arial" w:cs="Arial"/>
          <w:sz w:val="22"/>
          <w:szCs w:val="22"/>
        </w:rPr>
        <w:t>S</w:t>
      </w:r>
      <w:r w:rsidR="00FB35D8" w:rsidRPr="000D7DD9">
        <w:rPr>
          <w:rFonts w:ascii="Arial" w:hAnsi="Arial" w:cs="Arial"/>
          <w:sz w:val="22"/>
          <w:szCs w:val="22"/>
        </w:rPr>
        <w:t>pécifiques</w:t>
      </w:r>
      <w:r w:rsidR="00143577" w:rsidRPr="000D7DD9">
        <w:rPr>
          <w:rFonts w:ascii="Arial" w:hAnsi="Arial" w:cs="Arial"/>
          <w:sz w:val="22"/>
          <w:szCs w:val="22"/>
        </w:rPr>
        <w:t xml:space="preserve"> </w:t>
      </w:r>
      <w:r w:rsidR="00AA6E50" w:rsidRPr="000D7DD9">
        <w:rPr>
          <w:rFonts w:ascii="Arial" w:hAnsi="Arial" w:cs="Arial"/>
          <w:sz w:val="22"/>
          <w:szCs w:val="22"/>
        </w:rPr>
        <w:t xml:space="preserve">qui définissent les domaines et les actions de recherche </w:t>
      </w:r>
      <w:r w:rsidR="00DD1D5C" w:rsidRPr="00A35243">
        <w:rPr>
          <w:rFonts w:ascii="Arial" w:hAnsi="Arial" w:cs="Arial"/>
          <w:sz w:val="22"/>
          <w:szCs w:val="22"/>
        </w:rPr>
        <w:t xml:space="preserve">scientifique </w:t>
      </w:r>
      <w:r w:rsidR="00BA1A49" w:rsidRPr="00A35243">
        <w:rPr>
          <w:rFonts w:ascii="Arial" w:hAnsi="Arial" w:cs="Arial"/>
          <w:sz w:val="22"/>
          <w:szCs w:val="22"/>
        </w:rPr>
        <w:t>et</w:t>
      </w:r>
      <w:r w:rsidR="00DD1D5C" w:rsidRPr="00A35243">
        <w:rPr>
          <w:rFonts w:ascii="Arial" w:hAnsi="Arial" w:cs="Arial"/>
          <w:sz w:val="22"/>
          <w:szCs w:val="22"/>
        </w:rPr>
        <w:t xml:space="preserve"> du</w:t>
      </w:r>
      <w:r w:rsidR="00BA1A49" w:rsidRPr="00A35243">
        <w:rPr>
          <w:rFonts w:ascii="Arial" w:hAnsi="Arial" w:cs="Arial"/>
          <w:sz w:val="22"/>
          <w:szCs w:val="22"/>
        </w:rPr>
        <w:t xml:space="preserve"> développement</w:t>
      </w:r>
      <w:r w:rsidR="00DD1D5C" w:rsidRPr="00A35243">
        <w:rPr>
          <w:rFonts w:ascii="Arial" w:hAnsi="Arial" w:cs="Arial"/>
          <w:sz w:val="22"/>
          <w:szCs w:val="22"/>
        </w:rPr>
        <w:t xml:space="preserve"> technologique</w:t>
      </w:r>
      <w:r w:rsidR="00BA1A49" w:rsidRPr="00A35243">
        <w:rPr>
          <w:rFonts w:ascii="Arial" w:hAnsi="Arial" w:cs="Arial"/>
          <w:sz w:val="22"/>
          <w:szCs w:val="22"/>
        </w:rPr>
        <w:t xml:space="preserve"> </w:t>
      </w:r>
      <w:r w:rsidR="005B1883" w:rsidRPr="00A35243">
        <w:rPr>
          <w:rFonts w:ascii="Arial" w:hAnsi="Arial" w:cs="Arial"/>
          <w:sz w:val="22"/>
          <w:szCs w:val="22"/>
        </w:rPr>
        <w:t>et</w:t>
      </w:r>
      <w:r w:rsidR="005B1883" w:rsidRPr="000D7DD9">
        <w:rPr>
          <w:rFonts w:ascii="Arial" w:hAnsi="Arial" w:cs="Arial"/>
          <w:sz w:val="22"/>
          <w:szCs w:val="22"/>
        </w:rPr>
        <w:t xml:space="preserve">/ou de formation </w:t>
      </w:r>
      <w:r w:rsidR="00AA6E50" w:rsidRPr="000D7DD9">
        <w:rPr>
          <w:rFonts w:ascii="Arial" w:hAnsi="Arial" w:cs="Arial"/>
          <w:sz w:val="22"/>
          <w:szCs w:val="22"/>
        </w:rPr>
        <w:t>à engager entre les Parties</w:t>
      </w:r>
      <w:r w:rsidRPr="000D7DD9">
        <w:rPr>
          <w:rFonts w:ascii="Arial" w:hAnsi="Arial" w:cs="Arial"/>
          <w:sz w:val="22"/>
          <w:szCs w:val="22"/>
        </w:rPr>
        <w:t xml:space="preserve"> et qui comprennent notamment : les spécifications techniques relatives aux travaux à réaliser, les objectifs à atteindre, la composante humaine en charge des travaux, la durée, les règles particulières régissant la confidentialité et la propriété, ainsi que les contributions matérielles et financières respectives de chaque Partie.</w:t>
      </w:r>
    </w:p>
    <w:p w:rsidR="000773E2" w:rsidRPr="000D7DD9" w:rsidRDefault="000773E2" w:rsidP="00BD577D">
      <w:pPr>
        <w:spacing w:after="120" w:line="276" w:lineRule="auto"/>
        <w:jc w:val="both"/>
        <w:rPr>
          <w:rFonts w:ascii="Arial" w:hAnsi="Arial" w:cs="Arial"/>
          <w:sz w:val="22"/>
          <w:szCs w:val="22"/>
        </w:rPr>
      </w:pPr>
      <w:r w:rsidRPr="000D7DD9">
        <w:rPr>
          <w:rFonts w:ascii="Arial" w:hAnsi="Arial" w:cs="Arial"/>
          <w:sz w:val="22"/>
          <w:szCs w:val="22"/>
        </w:rPr>
        <w:t xml:space="preserve">En cas de contradiction manifeste entre l’une quelconque des dispositions </w:t>
      </w:r>
      <w:r w:rsidR="00B357C7" w:rsidRPr="000D7DD9">
        <w:rPr>
          <w:rFonts w:ascii="Arial" w:hAnsi="Arial" w:cs="Arial"/>
          <w:sz w:val="22"/>
          <w:szCs w:val="22"/>
        </w:rPr>
        <w:t xml:space="preserve">d’un </w:t>
      </w:r>
      <w:r w:rsidR="00190435" w:rsidRPr="000D7DD9">
        <w:rPr>
          <w:rFonts w:ascii="Arial" w:hAnsi="Arial" w:cs="Arial"/>
          <w:sz w:val="22"/>
          <w:szCs w:val="22"/>
        </w:rPr>
        <w:t xml:space="preserve">Contrat Spécifique </w:t>
      </w:r>
      <w:r w:rsidRPr="000D7DD9">
        <w:rPr>
          <w:rFonts w:ascii="Arial" w:hAnsi="Arial" w:cs="Arial"/>
          <w:sz w:val="22"/>
          <w:szCs w:val="22"/>
        </w:rPr>
        <w:t xml:space="preserve">et </w:t>
      </w:r>
      <w:proofErr w:type="gramStart"/>
      <w:r w:rsidR="00B357C7" w:rsidRPr="000D7DD9">
        <w:rPr>
          <w:rFonts w:ascii="Arial" w:hAnsi="Arial" w:cs="Arial"/>
          <w:sz w:val="22"/>
          <w:szCs w:val="22"/>
        </w:rPr>
        <w:t xml:space="preserve">de </w:t>
      </w:r>
      <w:r w:rsidR="00126B82" w:rsidRPr="000D7DD9">
        <w:rPr>
          <w:rFonts w:ascii="Arial" w:hAnsi="Arial" w:cs="Arial"/>
          <w:sz w:val="22"/>
          <w:szCs w:val="22"/>
        </w:rPr>
        <w:t>la</w:t>
      </w:r>
      <w:proofErr w:type="gramEnd"/>
      <w:r w:rsidR="00126B82" w:rsidRPr="000D7DD9">
        <w:rPr>
          <w:rFonts w:ascii="Arial" w:hAnsi="Arial" w:cs="Arial"/>
          <w:sz w:val="22"/>
          <w:szCs w:val="22"/>
        </w:rPr>
        <w:t xml:space="preserve"> présent</w:t>
      </w:r>
      <w:r w:rsidRPr="000D7DD9">
        <w:rPr>
          <w:rFonts w:ascii="Arial" w:hAnsi="Arial" w:cs="Arial"/>
          <w:sz w:val="22"/>
          <w:szCs w:val="22"/>
        </w:rPr>
        <w:t xml:space="preserve"> </w:t>
      </w:r>
      <w:r w:rsidR="00190435" w:rsidRPr="000D7DD9">
        <w:rPr>
          <w:rFonts w:ascii="Arial" w:hAnsi="Arial" w:cs="Arial"/>
          <w:sz w:val="22"/>
          <w:szCs w:val="22"/>
        </w:rPr>
        <w:t>C</w:t>
      </w:r>
      <w:r w:rsidR="00B357C7" w:rsidRPr="000D7DD9">
        <w:rPr>
          <w:rFonts w:ascii="Arial" w:hAnsi="Arial" w:cs="Arial"/>
          <w:sz w:val="22"/>
          <w:szCs w:val="22"/>
        </w:rPr>
        <w:t xml:space="preserve">onvention </w:t>
      </w:r>
      <w:r w:rsidRPr="000D7DD9">
        <w:rPr>
          <w:rFonts w:ascii="Arial" w:hAnsi="Arial" w:cs="Arial"/>
          <w:sz w:val="22"/>
          <w:szCs w:val="22"/>
        </w:rPr>
        <w:t>Cadre, les dispositions d</w:t>
      </w:r>
      <w:r w:rsidR="00126B82" w:rsidRPr="000D7DD9">
        <w:rPr>
          <w:rFonts w:ascii="Arial" w:hAnsi="Arial" w:cs="Arial"/>
          <w:sz w:val="22"/>
          <w:szCs w:val="22"/>
        </w:rPr>
        <w:t>u</w:t>
      </w:r>
      <w:r w:rsidRPr="000D7DD9">
        <w:rPr>
          <w:rFonts w:ascii="Arial" w:hAnsi="Arial" w:cs="Arial"/>
          <w:sz w:val="22"/>
          <w:szCs w:val="22"/>
        </w:rPr>
        <w:t xml:space="preserve"> </w:t>
      </w:r>
      <w:r w:rsidR="00190435" w:rsidRPr="000D7DD9">
        <w:rPr>
          <w:rFonts w:ascii="Arial" w:hAnsi="Arial" w:cs="Arial"/>
          <w:sz w:val="22"/>
          <w:szCs w:val="22"/>
        </w:rPr>
        <w:t xml:space="preserve">Contrat Spécifique </w:t>
      </w:r>
      <w:r w:rsidRPr="000D7DD9">
        <w:rPr>
          <w:rFonts w:ascii="Arial" w:hAnsi="Arial" w:cs="Arial"/>
          <w:sz w:val="22"/>
          <w:szCs w:val="22"/>
        </w:rPr>
        <w:t xml:space="preserve">prévalent. </w:t>
      </w:r>
    </w:p>
    <w:p w:rsidR="00AA6E50" w:rsidRDefault="00AA6E50" w:rsidP="00190435">
      <w:pPr>
        <w:spacing w:after="160" w:line="276" w:lineRule="auto"/>
        <w:jc w:val="both"/>
        <w:rPr>
          <w:rFonts w:ascii="Arial" w:hAnsi="Arial" w:cs="Arial"/>
          <w:sz w:val="22"/>
          <w:szCs w:val="22"/>
        </w:rPr>
      </w:pPr>
      <w:r w:rsidRPr="000D7DD9">
        <w:rPr>
          <w:rFonts w:ascii="Arial" w:hAnsi="Arial" w:cs="Arial"/>
          <w:sz w:val="22"/>
          <w:szCs w:val="22"/>
        </w:rPr>
        <w:t xml:space="preserve">Le cas échéant, le </w:t>
      </w:r>
      <w:r w:rsidR="00190435" w:rsidRPr="000D7DD9">
        <w:rPr>
          <w:rFonts w:ascii="Arial" w:hAnsi="Arial" w:cs="Arial"/>
          <w:sz w:val="22"/>
          <w:szCs w:val="22"/>
        </w:rPr>
        <w:t xml:space="preserve">Contrat Spécifique </w:t>
      </w:r>
      <w:r w:rsidRPr="000D7DD9">
        <w:rPr>
          <w:rFonts w:ascii="Arial" w:hAnsi="Arial" w:cs="Arial"/>
          <w:sz w:val="22"/>
          <w:szCs w:val="22"/>
        </w:rPr>
        <w:t xml:space="preserve">peut être modifié </w:t>
      </w:r>
      <w:r w:rsidR="002C2787" w:rsidRPr="000D7DD9">
        <w:rPr>
          <w:rFonts w:ascii="Arial" w:hAnsi="Arial" w:cs="Arial"/>
          <w:sz w:val="22"/>
          <w:szCs w:val="22"/>
        </w:rPr>
        <w:t>et/</w:t>
      </w:r>
      <w:r w:rsidRPr="000D7DD9">
        <w:rPr>
          <w:rFonts w:ascii="Arial" w:hAnsi="Arial" w:cs="Arial"/>
          <w:sz w:val="22"/>
          <w:szCs w:val="22"/>
        </w:rPr>
        <w:t>ou complété par des avenants</w:t>
      </w:r>
      <w:r w:rsidR="00143577" w:rsidRPr="000D7DD9">
        <w:rPr>
          <w:rFonts w:ascii="Arial" w:hAnsi="Arial" w:cs="Arial"/>
          <w:sz w:val="22"/>
          <w:szCs w:val="22"/>
        </w:rPr>
        <w:t xml:space="preserve"> </w:t>
      </w:r>
      <w:r w:rsidR="002C2787" w:rsidRPr="000D7DD9">
        <w:rPr>
          <w:rFonts w:ascii="Arial" w:hAnsi="Arial" w:cs="Arial"/>
          <w:sz w:val="22"/>
          <w:szCs w:val="22"/>
        </w:rPr>
        <w:t>signés par les Parties</w:t>
      </w:r>
      <w:r w:rsidRPr="000D7DD9">
        <w:rPr>
          <w:rFonts w:ascii="Arial" w:hAnsi="Arial" w:cs="Arial"/>
          <w:sz w:val="22"/>
          <w:szCs w:val="22"/>
        </w:rPr>
        <w:t>.</w:t>
      </w:r>
    </w:p>
    <w:p w:rsidR="003E03FC" w:rsidRPr="003E03FC" w:rsidRDefault="001A447A" w:rsidP="003E03FC">
      <w:pPr>
        <w:spacing w:after="160" w:line="276" w:lineRule="auto"/>
        <w:jc w:val="both"/>
        <w:rPr>
          <w:rFonts w:ascii="Arial" w:hAnsi="Arial" w:cs="Arial"/>
          <w:b/>
          <w:bCs/>
          <w:sz w:val="22"/>
          <w:szCs w:val="22"/>
          <w:u w:val="single"/>
        </w:rPr>
      </w:pPr>
      <w:r w:rsidRPr="003E03FC">
        <w:rPr>
          <w:rFonts w:ascii="Arial" w:hAnsi="Arial" w:cs="Arial"/>
          <w:b/>
          <w:bCs/>
          <w:sz w:val="22"/>
          <w:szCs w:val="22"/>
          <w:u w:val="single"/>
        </w:rPr>
        <w:t xml:space="preserve">ARTICLE </w:t>
      </w:r>
      <w:r w:rsidR="003E03FC" w:rsidRPr="003E03FC">
        <w:rPr>
          <w:rFonts w:ascii="Arial" w:hAnsi="Arial" w:cs="Arial"/>
          <w:b/>
          <w:bCs/>
          <w:sz w:val="22"/>
          <w:szCs w:val="22"/>
          <w:u w:val="single"/>
        </w:rPr>
        <w:t>0</w:t>
      </w:r>
      <w:r w:rsidR="003E03FC">
        <w:rPr>
          <w:rFonts w:ascii="Arial" w:hAnsi="Arial" w:cs="Arial"/>
          <w:b/>
          <w:bCs/>
          <w:sz w:val="22"/>
          <w:szCs w:val="22"/>
          <w:u w:val="single"/>
        </w:rPr>
        <w:t>7</w:t>
      </w:r>
      <w:r w:rsidR="003E03FC" w:rsidRPr="003E03FC">
        <w:rPr>
          <w:rFonts w:ascii="Arial" w:hAnsi="Arial" w:cs="Arial"/>
          <w:b/>
          <w:bCs/>
          <w:sz w:val="22"/>
          <w:szCs w:val="22"/>
          <w:u w:val="single"/>
        </w:rPr>
        <w:t xml:space="preserve"> : FINANCEMENT </w:t>
      </w:r>
    </w:p>
    <w:p w:rsidR="003E03FC" w:rsidRPr="003E03FC" w:rsidRDefault="003E03FC" w:rsidP="003E03FC">
      <w:pPr>
        <w:spacing w:after="160" w:line="276" w:lineRule="auto"/>
        <w:jc w:val="both"/>
        <w:rPr>
          <w:rFonts w:ascii="Arial" w:hAnsi="Arial" w:cs="Arial"/>
          <w:sz w:val="22"/>
          <w:szCs w:val="22"/>
        </w:rPr>
      </w:pPr>
      <w:r w:rsidRPr="003E03FC">
        <w:rPr>
          <w:rFonts w:ascii="Arial" w:hAnsi="Arial" w:cs="Arial"/>
          <w:sz w:val="22"/>
          <w:szCs w:val="22"/>
        </w:rPr>
        <w:t>Dans le cadre de la réalisation de l’objet de la présente Convention Cadre, les Parties conviennent que chacune en ce qui la concerne prendra en charge les frais et les coûts engagés pour les domaines de partenariat chacune en ce qui la concerne. Les conditions financières seront définies dans les Contrats Spécifiques.</w:t>
      </w:r>
    </w:p>
    <w:p w:rsidR="006C64BB" w:rsidRPr="000D7DD9" w:rsidRDefault="00024346" w:rsidP="003E03FC">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ARTICLE</w:t>
      </w:r>
      <w:r w:rsidR="006C64BB" w:rsidRPr="000D7DD9">
        <w:rPr>
          <w:rFonts w:ascii="Arial" w:hAnsi="Arial" w:cs="Arial"/>
          <w:b/>
          <w:bCs/>
          <w:sz w:val="22"/>
          <w:szCs w:val="22"/>
          <w:u w:val="single"/>
        </w:rPr>
        <w:t xml:space="preserve"> 0</w:t>
      </w:r>
      <w:r w:rsidR="003E03FC">
        <w:rPr>
          <w:rFonts w:ascii="Arial" w:hAnsi="Arial" w:cs="Arial"/>
          <w:b/>
          <w:bCs/>
          <w:sz w:val="22"/>
          <w:szCs w:val="22"/>
          <w:u w:val="single"/>
        </w:rPr>
        <w:t>8</w:t>
      </w:r>
      <w:r w:rsidR="006C64BB" w:rsidRPr="000D7DD9">
        <w:rPr>
          <w:rFonts w:ascii="Arial" w:hAnsi="Arial" w:cs="Arial"/>
          <w:b/>
          <w:bCs/>
          <w:sz w:val="22"/>
          <w:szCs w:val="22"/>
          <w:u w:val="single"/>
        </w:rPr>
        <w:t xml:space="preserve"> : </w:t>
      </w:r>
      <w:r w:rsidR="002C2787" w:rsidRPr="000D7DD9">
        <w:rPr>
          <w:rFonts w:ascii="Arial" w:hAnsi="Arial" w:cs="Arial"/>
          <w:b/>
          <w:bCs/>
          <w:sz w:val="22"/>
          <w:szCs w:val="22"/>
          <w:u w:val="single"/>
        </w:rPr>
        <w:t>COMITE DE PILOTAGE</w:t>
      </w:r>
    </w:p>
    <w:p w:rsidR="003E03FC" w:rsidRPr="003E03FC" w:rsidRDefault="003E03FC" w:rsidP="00C06B25">
      <w:pPr>
        <w:spacing w:after="80" w:line="276" w:lineRule="auto"/>
        <w:jc w:val="both"/>
        <w:rPr>
          <w:rFonts w:ascii="Arial" w:hAnsi="Arial" w:cs="Arial"/>
          <w:sz w:val="22"/>
          <w:szCs w:val="22"/>
        </w:rPr>
      </w:pPr>
      <w:r>
        <w:rPr>
          <w:rFonts w:ascii="Arial" w:hAnsi="Arial" w:cs="Arial"/>
          <w:b/>
          <w:bCs/>
          <w:sz w:val="22"/>
          <w:szCs w:val="22"/>
        </w:rPr>
        <w:t>8</w:t>
      </w:r>
      <w:r w:rsidRPr="003E03FC">
        <w:rPr>
          <w:rFonts w:ascii="Arial" w:hAnsi="Arial" w:cs="Arial"/>
          <w:b/>
          <w:bCs/>
          <w:sz w:val="22"/>
          <w:szCs w:val="22"/>
        </w:rPr>
        <w:t>.1.</w:t>
      </w:r>
      <w:r w:rsidRPr="003E03FC">
        <w:rPr>
          <w:rFonts w:ascii="Arial" w:hAnsi="Arial" w:cs="Arial"/>
          <w:sz w:val="22"/>
          <w:szCs w:val="22"/>
        </w:rPr>
        <w:t xml:space="preserve"> Un Comité de Pilotage est créé pour la durée de validité de la présente Convention Cadre, composé de trois (03) représentants de chaque Partie. Toute désignation fera l’objet de notification dans les termes de l’article </w:t>
      </w:r>
      <w:r w:rsidR="00C06B25">
        <w:rPr>
          <w:rFonts w:ascii="Arial" w:hAnsi="Arial" w:cs="Arial"/>
          <w:sz w:val="22"/>
          <w:szCs w:val="22"/>
        </w:rPr>
        <w:t>18</w:t>
      </w:r>
      <w:r w:rsidRPr="003E03FC">
        <w:rPr>
          <w:rFonts w:ascii="Arial" w:hAnsi="Arial" w:cs="Arial"/>
          <w:sz w:val="22"/>
          <w:szCs w:val="22"/>
        </w:rPr>
        <w:t xml:space="preserve"> de la présente Convention Cadre.</w:t>
      </w:r>
    </w:p>
    <w:p w:rsidR="003E03FC" w:rsidRPr="003E03FC" w:rsidRDefault="003E03FC" w:rsidP="003E03FC">
      <w:pPr>
        <w:spacing w:after="80" w:line="276" w:lineRule="auto"/>
        <w:jc w:val="both"/>
        <w:rPr>
          <w:rFonts w:ascii="Arial" w:hAnsi="Arial" w:cs="Arial"/>
          <w:sz w:val="22"/>
          <w:szCs w:val="22"/>
        </w:rPr>
      </w:pPr>
    </w:p>
    <w:p w:rsidR="003E03FC" w:rsidRPr="003E03FC" w:rsidRDefault="003E03FC" w:rsidP="003E03FC">
      <w:pPr>
        <w:spacing w:after="80" w:line="276" w:lineRule="auto"/>
        <w:jc w:val="both"/>
        <w:rPr>
          <w:rFonts w:ascii="Arial" w:hAnsi="Arial" w:cs="Arial"/>
          <w:sz w:val="22"/>
          <w:szCs w:val="22"/>
        </w:rPr>
      </w:pPr>
      <w:r>
        <w:rPr>
          <w:rFonts w:ascii="Arial" w:hAnsi="Arial" w:cs="Arial"/>
          <w:b/>
          <w:bCs/>
          <w:sz w:val="22"/>
          <w:szCs w:val="22"/>
        </w:rPr>
        <w:t>8</w:t>
      </w:r>
      <w:r w:rsidRPr="003E03FC">
        <w:rPr>
          <w:rFonts w:ascii="Arial" w:hAnsi="Arial" w:cs="Arial"/>
          <w:b/>
          <w:bCs/>
          <w:sz w:val="22"/>
          <w:szCs w:val="22"/>
        </w:rPr>
        <w:t>.2.</w:t>
      </w:r>
      <w:r w:rsidRPr="003E03FC">
        <w:rPr>
          <w:rFonts w:ascii="Arial" w:hAnsi="Arial" w:cs="Arial"/>
          <w:sz w:val="22"/>
          <w:szCs w:val="22"/>
        </w:rPr>
        <w:t xml:space="preserve"> Le Comité de Pilotage a pour mission de suivre la coordination des actions à mettre en œuvre dans le cadre des domaines de coopération convenus entre les Parties selon l’article 04 de la présente C</w:t>
      </w:r>
      <w:r>
        <w:rPr>
          <w:rFonts w:ascii="Arial" w:hAnsi="Arial" w:cs="Arial"/>
          <w:sz w:val="22"/>
          <w:szCs w:val="22"/>
        </w:rPr>
        <w:t xml:space="preserve">onvention </w:t>
      </w:r>
      <w:r w:rsidRPr="003E03FC">
        <w:rPr>
          <w:rFonts w:ascii="Arial" w:hAnsi="Arial" w:cs="Arial"/>
          <w:sz w:val="22"/>
          <w:szCs w:val="22"/>
        </w:rPr>
        <w:t>Cadre. A ce titre, il est notamment chargé de :</w:t>
      </w:r>
    </w:p>
    <w:p w:rsidR="003E03FC" w:rsidRPr="003E03FC" w:rsidRDefault="003E03FC" w:rsidP="003E03FC">
      <w:pPr>
        <w:numPr>
          <w:ilvl w:val="0"/>
          <w:numId w:val="19"/>
        </w:numPr>
        <w:spacing w:after="80" w:line="276" w:lineRule="auto"/>
        <w:jc w:val="both"/>
        <w:rPr>
          <w:rFonts w:ascii="Arial" w:hAnsi="Arial" w:cs="Arial"/>
          <w:sz w:val="22"/>
          <w:szCs w:val="22"/>
        </w:rPr>
      </w:pPr>
      <w:r w:rsidRPr="003E03FC">
        <w:rPr>
          <w:rFonts w:ascii="Arial" w:hAnsi="Arial" w:cs="Arial"/>
          <w:sz w:val="22"/>
          <w:szCs w:val="22"/>
        </w:rPr>
        <w:t>Définir le programme des actions et en assurer le suivi, la coordination et la validation ;</w:t>
      </w:r>
    </w:p>
    <w:p w:rsidR="003E03FC" w:rsidRPr="003E03FC" w:rsidRDefault="003E03FC" w:rsidP="003E03FC">
      <w:pPr>
        <w:numPr>
          <w:ilvl w:val="0"/>
          <w:numId w:val="19"/>
        </w:numPr>
        <w:spacing w:after="80" w:line="276" w:lineRule="auto"/>
        <w:jc w:val="both"/>
        <w:rPr>
          <w:rFonts w:ascii="Arial" w:hAnsi="Arial" w:cs="Arial"/>
          <w:sz w:val="22"/>
          <w:szCs w:val="22"/>
        </w:rPr>
      </w:pPr>
      <w:r w:rsidRPr="003E03FC">
        <w:rPr>
          <w:rFonts w:ascii="Arial" w:hAnsi="Arial" w:cs="Arial"/>
          <w:sz w:val="22"/>
          <w:szCs w:val="22"/>
        </w:rPr>
        <w:t>Arrêter les besoins en financement</w:t>
      </w:r>
      <w:r w:rsidR="00465630">
        <w:rPr>
          <w:rFonts w:ascii="Arial" w:hAnsi="Arial" w:cs="Arial"/>
          <w:sz w:val="22"/>
          <w:szCs w:val="22"/>
        </w:rPr>
        <w:t> ;</w:t>
      </w:r>
    </w:p>
    <w:p w:rsidR="003E03FC" w:rsidRPr="003E03FC" w:rsidRDefault="003E03FC" w:rsidP="003E03FC">
      <w:pPr>
        <w:numPr>
          <w:ilvl w:val="0"/>
          <w:numId w:val="19"/>
        </w:numPr>
        <w:spacing w:after="80" w:line="276" w:lineRule="auto"/>
        <w:jc w:val="both"/>
        <w:rPr>
          <w:rFonts w:ascii="Arial" w:hAnsi="Arial" w:cs="Arial"/>
          <w:sz w:val="22"/>
          <w:szCs w:val="22"/>
        </w:rPr>
      </w:pPr>
      <w:r w:rsidRPr="003E03FC">
        <w:rPr>
          <w:rFonts w:ascii="Arial" w:hAnsi="Arial" w:cs="Arial"/>
          <w:sz w:val="22"/>
          <w:szCs w:val="22"/>
        </w:rPr>
        <w:t xml:space="preserve">Recommander au Comité Scientifique tout projet à concrétiser entre les parties ; </w:t>
      </w:r>
    </w:p>
    <w:p w:rsidR="003E03FC" w:rsidRPr="00A35243" w:rsidRDefault="003E03FC" w:rsidP="00A35243">
      <w:pPr>
        <w:numPr>
          <w:ilvl w:val="0"/>
          <w:numId w:val="19"/>
        </w:numPr>
        <w:spacing w:after="80" w:line="276" w:lineRule="auto"/>
        <w:jc w:val="both"/>
        <w:rPr>
          <w:rFonts w:ascii="Arial" w:hAnsi="Arial" w:cs="Arial"/>
          <w:strike/>
          <w:sz w:val="22"/>
          <w:szCs w:val="22"/>
        </w:rPr>
      </w:pPr>
      <w:r w:rsidRPr="00A35243">
        <w:rPr>
          <w:rFonts w:ascii="Arial" w:hAnsi="Arial" w:cs="Arial"/>
          <w:sz w:val="22"/>
          <w:szCs w:val="22"/>
        </w:rPr>
        <w:t>Valider les programmes des actions, défini</w:t>
      </w:r>
      <w:r w:rsidR="004B3812" w:rsidRPr="00A35243">
        <w:rPr>
          <w:rFonts w:ascii="Arial" w:hAnsi="Arial" w:cs="Arial"/>
          <w:sz w:val="22"/>
          <w:szCs w:val="22"/>
        </w:rPr>
        <w:t>s</w:t>
      </w:r>
      <w:r w:rsidRPr="00A35243">
        <w:rPr>
          <w:rFonts w:ascii="Arial" w:hAnsi="Arial" w:cs="Arial"/>
          <w:sz w:val="22"/>
          <w:szCs w:val="22"/>
        </w:rPr>
        <w:t xml:space="preserve"> par le comité Scientifique, à mener dans le cadre des projets </w:t>
      </w:r>
    </w:p>
    <w:p w:rsidR="003E03FC" w:rsidRPr="00A35243" w:rsidRDefault="003E03FC" w:rsidP="003E03FC">
      <w:pPr>
        <w:numPr>
          <w:ilvl w:val="0"/>
          <w:numId w:val="19"/>
        </w:numPr>
        <w:spacing w:after="80" w:line="276" w:lineRule="auto"/>
        <w:jc w:val="both"/>
        <w:rPr>
          <w:rFonts w:ascii="Arial" w:hAnsi="Arial" w:cs="Arial"/>
          <w:sz w:val="22"/>
          <w:szCs w:val="22"/>
        </w:rPr>
      </w:pPr>
      <w:r w:rsidRPr="00A35243">
        <w:rPr>
          <w:rFonts w:ascii="Arial" w:hAnsi="Arial" w:cs="Arial"/>
          <w:sz w:val="22"/>
          <w:szCs w:val="22"/>
        </w:rPr>
        <w:t xml:space="preserve">Approuver et valider </w:t>
      </w:r>
      <w:r w:rsidR="002C1EF3" w:rsidRPr="00A35243">
        <w:rPr>
          <w:rFonts w:ascii="Arial" w:hAnsi="Arial" w:cs="Arial"/>
          <w:sz w:val="22"/>
          <w:szCs w:val="22"/>
        </w:rPr>
        <w:t>les projets identifiés</w:t>
      </w:r>
      <w:r w:rsidRPr="00A35243">
        <w:rPr>
          <w:rFonts w:ascii="Arial" w:hAnsi="Arial" w:cs="Arial"/>
          <w:sz w:val="22"/>
          <w:szCs w:val="22"/>
        </w:rPr>
        <w:t xml:space="preserve"> par le Comité Scientifique ainsi que les projets achevés ;</w:t>
      </w:r>
    </w:p>
    <w:p w:rsidR="003E03FC" w:rsidRPr="00A35243" w:rsidRDefault="003E03FC" w:rsidP="00A35243">
      <w:pPr>
        <w:numPr>
          <w:ilvl w:val="0"/>
          <w:numId w:val="19"/>
        </w:numPr>
        <w:spacing w:after="80" w:line="276" w:lineRule="auto"/>
        <w:jc w:val="both"/>
        <w:rPr>
          <w:rFonts w:ascii="Arial" w:hAnsi="Arial" w:cs="Arial"/>
          <w:sz w:val="22"/>
          <w:szCs w:val="22"/>
        </w:rPr>
      </w:pPr>
      <w:r w:rsidRPr="00A35243">
        <w:rPr>
          <w:rFonts w:ascii="Arial" w:hAnsi="Arial" w:cs="Arial"/>
          <w:sz w:val="22"/>
          <w:szCs w:val="22"/>
        </w:rPr>
        <w:t xml:space="preserve">Suivi des travaux </w:t>
      </w:r>
      <w:r w:rsidR="00A35243" w:rsidRPr="00A35243">
        <w:rPr>
          <w:rFonts w:ascii="Arial" w:hAnsi="Arial" w:cs="Arial"/>
          <w:sz w:val="22"/>
          <w:szCs w:val="22"/>
        </w:rPr>
        <w:t xml:space="preserve">et </w:t>
      </w:r>
      <w:r w:rsidR="0094037A" w:rsidRPr="00A35243">
        <w:rPr>
          <w:rFonts w:ascii="Arial" w:hAnsi="Arial" w:cs="Arial"/>
          <w:sz w:val="22"/>
          <w:szCs w:val="22"/>
        </w:rPr>
        <w:t xml:space="preserve">recommandations </w:t>
      </w:r>
      <w:r w:rsidRPr="00A35243">
        <w:rPr>
          <w:rFonts w:ascii="Arial" w:hAnsi="Arial" w:cs="Arial"/>
          <w:sz w:val="22"/>
          <w:szCs w:val="22"/>
        </w:rPr>
        <w:t xml:space="preserve">du Comité </w:t>
      </w:r>
      <w:r w:rsidR="00791433" w:rsidRPr="00A35243">
        <w:rPr>
          <w:rFonts w:ascii="Arial" w:hAnsi="Arial" w:cs="Arial"/>
          <w:sz w:val="22"/>
          <w:szCs w:val="22"/>
        </w:rPr>
        <w:t xml:space="preserve">Scientifique </w:t>
      </w:r>
    </w:p>
    <w:p w:rsidR="003E03FC" w:rsidRPr="003E03FC" w:rsidRDefault="003E03FC" w:rsidP="00A35243">
      <w:pPr>
        <w:numPr>
          <w:ilvl w:val="0"/>
          <w:numId w:val="19"/>
        </w:numPr>
        <w:spacing w:after="80" w:line="276" w:lineRule="auto"/>
        <w:jc w:val="both"/>
        <w:rPr>
          <w:rFonts w:ascii="Arial" w:hAnsi="Arial" w:cs="Arial"/>
          <w:sz w:val="22"/>
          <w:szCs w:val="22"/>
        </w:rPr>
      </w:pPr>
      <w:r w:rsidRPr="003E03FC">
        <w:rPr>
          <w:rFonts w:ascii="Arial" w:hAnsi="Arial" w:cs="Arial"/>
          <w:sz w:val="22"/>
          <w:szCs w:val="22"/>
        </w:rPr>
        <w:t xml:space="preserve">Etablir des comptes rendus périodiques aux </w:t>
      </w:r>
      <w:r w:rsidR="00A35243">
        <w:rPr>
          <w:rFonts w:ascii="Arial" w:hAnsi="Arial" w:cs="Arial"/>
          <w:sz w:val="22"/>
          <w:szCs w:val="22"/>
        </w:rPr>
        <w:t xml:space="preserve">hiérarchies des </w:t>
      </w:r>
      <w:r w:rsidRPr="003E03FC">
        <w:rPr>
          <w:rFonts w:ascii="Arial" w:hAnsi="Arial" w:cs="Arial"/>
          <w:sz w:val="22"/>
          <w:szCs w:val="22"/>
        </w:rPr>
        <w:t>Parties sur l’avancement des travaux du Comité Scientifique ;</w:t>
      </w:r>
      <w:r w:rsidR="00302B63">
        <w:rPr>
          <w:rFonts w:ascii="Arial" w:hAnsi="Arial" w:cs="Arial"/>
          <w:sz w:val="22"/>
          <w:szCs w:val="22"/>
        </w:rPr>
        <w:t> </w:t>
      </w:r>
    </w:p>
    <w:p w:rsidR="003E03FC" w:rsidRPr="003E03FC" w:rsidRDefault="003E03FC" w:rsidP="003E03FC">
      <w:pPr>
        <w:numPr>
          <w:ilvl w:val="0"/>
          <w:numId w:val="19"/>
        </w:numPr>
        <w:spacing w:after="80" w:line="276" w:lineRule="auto"/>
        <w:jc w:val="both"/>
        <w:rPr>
          <w:rFonts w:ascii="Arial" w:hAnsi="Arial" w:cs="Arial"/>
          <w:sz w:val="22"/>
          <w:szCs w:val="22"/>
        </w:rPr>
      </w:pPr>
      <w:r w:rsidRPr="003E03FC">
        <w:rPr>
          <w:rFonts w:ascii="Arial" w:hAnsi="Arial" w:cs="Arial"/>
          <w:sz w:val="22"/>
          <w:szCs w:val="22"/>
        </w:rPr>
        <w:lastRenderedPageBreak/>
        <w:t xml:space="preserve">Etablir un rapport périodique sur le déroulement des actions inscrites dans le cadre de la Convention Cadre ; </w:t>
      </w:r>
    </w:p>
    <w:p w:rsidR="003E03FC" w:rsidRPr="003E03FC" w:rsidRDefault="003E03FC" w:rsidP="003E03FC">
      <w:pPr>
        <w:numPr>
          <w:ilvl w:val="0"/>
          <w:numId w:val="19"/>
        </w:numPr>
        <w:spacing w:after="80" w:line="276" w:lineRule="auto"/>
        <w:jc w:val="both"/>
        <w:rPr>
          <w:rFonts w:ascii="Arial" w:hAnsi="Arial" w:cs="Arial"/>
          <w:sz w:val="22"/>
          <w:szCs w:val="22"/>
        </w:rPr>
      </w:pPr>
      <w:r w:rsidRPr="003E03FC">
        <w:rPr>
          <w:rFonts w:ascii="Arial" w:hAnsi="Arial" w:cs="Arial"/>
          <w:sz w:val="22"/>
          <w:szCs w:val="22"/>
        </w:rPr>
        <w:t>Proposer la modification de la présente Convention Cadre en cas de nécessité ;</w:t>
      </w:r>
    </w:p>
    <w:p w:rsidR="003E03FC" w:rsidRPr="003E03FC" w:rsidRDefault="003E03FC" w:rsidP="00B872DD">
      <w:pPr>
        <w:spacing w:after="80" w:line="276" w:lineRule="auto"/>
        <w:jc w:val="both"/>
        <w:rPr>
          <w:rFonts w:ascii="Arial" w:hAnsi="Arial" w:cs="Arial"/>
          <w:sz w:val="22"/>
          <w:szCs w:val="22"/>
        </w:rPr>
      </w:pPr>
      <w:r>
        <w:rPr>
          <w:rFonts w:ascii="Arial" w:hAnsi="Arial" w:cs="Arial"/>
          <w:b/>
          <w:bCs/>
          <w:sz w:val="22"/>
          <w:szCs w:val="22"/>
        </w:rPr>
        <w:t>8</w:t>
      </w:r>
      <w:r w:rsidRPr="003E03FC">
        <w:rPr>
          <w:rFonts w:ascii="Arial" w:hAnsi="Arial" w:cs="Arial"/>
          <w:b/>
          <w:bCs/>
          <w:sz w:val="22"/>
          <w:szCs w:val="22"/>
        </w:rPr>
        <w:t>.3.</w:t>
      </w:r>
      <w:r w:rsidRPr="003E03FC">
        <w:rPr>
          <w:rFonts w:ascii="Arial" w:hAnsi="Arial" w:cs="Arial"/>
          <w:sz w:val="22"/>
          <w:szCs w:val="22"/>
        </w:rPr>
        <w:t xml:space="preserve"> La présidence du Comité de Pilotage est assurée </w:t>
      </w:r>
      <w:r w:rsidR="00B872DD">
        <w:rPr>
          <w:rFonts w:ascii="Arial" w:hAnsi="Arial" w:cs="Arial"/>
          <w:sz w:val="22"/>
          <w:szCs w:val="22"/>
        </w:rPr>
        <w:t xml:space="preserve">de manière alternée entre les parties de façon annuelle. </w:t>
      </w:r>
    </w:p>
    <w:p w:rsidR="00EE61DD" w:rsidRDefault="00EE61DD" w:rsidP="003E03FC">
      <w:pPr>
        <w:spacing w:after="80" w:line="276" w:lineRule="auto"/>
        <w:jc w:val="both"/>
        <w:rPr>
          <w:rFonts w:ascii="Arial" w:hAnsi="Arial" w:cs="Arial"/>
          <w:b/>
          <w:bCs/>
          <w:sz w:val="22"/>
          <w:szCs w:val="22"/>
          <w:u w:val="single"/>
        </w:rPr>
      </w:pPr>
    </w:p>
    <w:p w:rsidR="00A8263B" w:rsidRPr="000D7DD9" w:rsidRDefault="00A8263B" w:rsidP="003E03FC">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ARTICLE</w:t>
      </w:r>
      <w:r w:rsidR="00A52274" w:rsidRPr="000D7DD9">
        <w:rPr>
          <w:rFonts w:ascii="Arial" w:hAnsi="Arial" w:cs="Arial"/>
          <w:b/>
          <w:bCs/>
          <w:sz w:val="22"/>
          <w:szCs w:val="22"/>
          <w:u w:val="single"/>
        </w:rPr>
        <w:t xml:space="preserve"> </w:t>
      </w:r>
      <w:r w:rsidRPr="000D7DD9">
        <w:rPr>
          <w:rFonts w:ascii="Arial" w:hAnsi="Arial" w:cs="Arial"/>
          <w:b/>
          <w:bCs/>
          <w:sz w:val="22"/>
          <w:szCs w:val="22"/>
          <w:u w:val="single"/>
        </w:rPr>
        <w:t>0</w:t>
      </w:r>
      <w:r w:rsidR="003E03FC">
        <w:rPr>
          <w:rFonts w:ascii="Arial" w:hAnsi="Arial" w:cs="Arial"/>
          <w:b/>
          <w:bCs/>
          <w:sz w:val="22"/>
          <w:szCs w:val="22"/>
          <w:u w:val="single"/>
        </w:rPr>
        <w:t>9</w:t>
      </w:r>
      <w:r w:rsidRPr="000D7DD9">
        <w:rPr>
          <w:rFonts w:ascii="Arial" w:hAnsi="Arial" w:cs="Arial"/>
          <w:b/>
          <w:bCs/>
          <w:sz w:val="22"/>
          <w:szCs w:val="22"/>
          <w:u w:val="single"/>
        </w:rPr>
        <w:t> : COMITE SCIENTIFIQUE</w:t>
      </w:r>
    </w:p>
    <w:p w:rsidR="00A8263B" w:rsidRDefault="00A8263B" w:rsidP="00A8263B">
      <w:pPr>
        <w:jc w:val="both"/>
        <w:rPr>
          <w:rFonts w:ascii="Arial" w:eastAsia="Calibri" w:hAnsi="Arial" w:cs="Arial"/>
          <w:sz w:val="22"/>
          <w:szCs w:val="22"/>
          <w:lang w:eastAsia="en-US"/>
        </w:rPr>
      </w:pPr>
      <w:r w:rsidRPr="000D7DD9">
        <w:rPr>
          <w:rFonts w:ascii="Arial" w:eastAsia="Calibri" w:hAnsi="Arial" w:cs="Arial"/>
          <w:sz w:val="22"/>
          <w:szCs w:val="22"/>
          <w:lang w:eastAsia="en-US"/>
        </w:rPr>
        <w:t>Suite à la mise en place du Comité de Pilotage</w:t>
      </w:r>
      <w:r w:rsidR="00B97780" w:rsidRPr="00C04D2C">
        <w:rPr>
          <w:rFonts w:ascii="Arial" w:eastAsia="Calibri" w:hAnsi="Arial" w:cs="Arial"/>
          <w:sz w:val="22"/>
          <w:szCs w:val="22"/>
          <w:lang w:eastAsia="en-US"/>
        </w:rPr>
        <w:t>,</w:t>
      </w:r>
      <w:r w:rsidRPr="00C04D2C">
        <w:rPr>
          <w:rFonts w:ascii="Arial" w:eastAsia="Calibri" w:hAnsi="Arial" w:cs="Arial"/>
          <w:sz w:val="22"/>
          <w:szCs w:val="22"/>
          <w:lang w:eastAsia="en-US"/>
        </w:rPr>
        <w:t xml:space="preserve"> </w:t>
      </w:r>
      <w:r w:rsidRPr="000D7DD9">
        <w:rPr>
          <w:rFonts w:ascii="Arial" w:eastAsia="Calibri" w:hAnsi="Arial" w:cs="Arial"/>
          <w:sz w:val="22"/>
          <w:szCs w:val="22"/>
          <w:lang w:eastAsia="en-US"/>
        </w:rPr>
        <w:t xml:space="preserve">un Comité Scientifique sera constitué pour le suivit des projets de recherche éventuels. Il sera composé de </w:t>
      </w:r>
      <w:r w:rsidR="00190435" w:rsidRPr="000D7DD9">
        <w:rPr>
          <w:rFonts w:ascii="Arial" w:eastAsia="Calibri" w:hAnsi="Arial" w:cs="Arial"/>
          <w:sz w:val="22"/>
          <w:szCs w:val="22"/>
          <w:lang w:eastAsia="en-US"/>
        </w:rPr>
        <w:t>membres</w:t>
      </w:r>
      <w:r w:rsidRPr="000D7DD9">
        <w:rPr>
          <w:rFonts w:ascii="Arial" w:eastAsia="Calibri" w:hAnsi="Arial" w:cs="Arial"/>
          <w:sz w:val="22"/>
          <w:szCs w:val="22"/>
          <w:lang w:eastAsia="en-US"/>
        </w:rPr>
        <w:t xml:space="preserve"> représentants désignés par chacune des Parties en fonction de leurs compétences spécifiques dans le domaine considéré.</w:t>
      </w:r>
    </w:p>
    <w:p w:rsidR="00DE4C0A" w:rsidRDefault="00DE4C0A" w:rsidP="00A8263B">
      <w:pPr>
        <w:jc w:val="both"/>
        <w:rPr>
          <w:rFonts w:ascii="Arial" w:eastAsia="Calibri" w:hAnsi="Arial" w:cs="Arial"/>
          <w:sz w:val="22"/>
          <w:szCs w:val="22"/>
          <w:lang w:eastAsia="en-US"/>
        </w:rPr>
      </w:pPr>
    </w:p>
    <w:p w:rsidR="00AA6E50" w:rsidRPr="000D7DD9" w:rsidRDefault="00AA6E50" w:rsidP="003E03FC">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3E03FC">
        <w:rPr>
          <w:rFonts w:ascii="Arial" w:hAnsi="Arial" w:cs="Arial"/>
          <w:b/>
          <w:bCs/>
          <w:sz w:val="22"/>
          <w:szCs w:val="22"/>
          <w:u w:val="single"/>
        </w:rPr>
        <w:t>10</w:t>
      </w:r>
      <w:r w:rsidRPr="000D7DD9">
        <w:rPr>
          <w:rFonts w:ascii="Arial" w:hAnsi="Arial" w:cs="Arial"/>
          <w:b/>
          <w:bCs/>
          <w:sz w:val="22"/>
          <w:szCs w:val="22"/>
          <w:u w:val="single"/>
        </w:rPr>
        <w:t> :</w:t>
      </w:r>
      <w:r w:rsidR="0000450E" w:rsidRPr="000D7DD9">
        <w:rPr>
          <w:rFonts w:ascii="Arial" w:hAnsi="Arial" w:cs="Arial"/>
          <w:b/>
          <w:bCs/>
          <w:sz w:val="22"/>
          <w:szCs w:val="22"/>
          <w:u w:val="single"/>
        </w:rPr>
        <w:t xml:space="preserve"> CONFIDENTIALITE</w:t>
      </w:r>
    </w:p>
    <w:p w:rsidR="00E862AB" w:rsidRPr="00B872DD" w:rsidRDefault="00E862AB" w:rsidP="00CF0833">
      <w:pPr>
        <w:ind w:right="70"/>
        <w:jc w:val="both"/>
        <w:rPr>
          <w:rFonts w:asciiTheme="minorBidi" w:hAnsiTheme="minorBidi" w:cstheme="minorBidi"/>
          <w:sz w:val="22"/>
          <w:szCs w:val="22"/>
        </w:rPr>
      </w:pPr>
      <w:r w:rsidRPr="00B872DD">
        <w:rPr>
          <w:rFonts w:asciiTheme="minorBidi" w:hAnsiTheme="minorBidi" w:cstheme="minorBidi"/>
          <w:sz w:val="22"/>
          <w:szCs w:val="22"/>
        </w:rPr>
        <w:t xml:space="preserve">Chaque </w:t>
      </w:r>
      <w:r w:rsidR="00CF0833" w:rsidRPr="00B872DD">
        <w:rPr>
          <w:rFonts w:asciiTheme="minorBidi" w:hAnsiTheme="minorBidi" w:cstheme="minorBidi"/>
          <w:sz w:val="22"/>
          <w:szCs w:val="22"/>
        </w:rPr>
        <w:t>P</w:t>
      </w:r>
      <w:r w:rsidRPr="00B872DD">
        <w:rPr>
          <w:rFonts w:asciiTheme="minorBidi" w:hAnsiTheme="minorBidi" w:cstheme="minorBidi"/>
          <w:sz w:val="22"/>
          <w:szCs w:val="22"/>
        </w:rPr>
        <w:t xml:space="preserve">artie s’engage à prendre en charge toutes les mesures nécessaires pour assurer la stricte confidentialité des informations que l’autre </w:t>
      </w:r>
      <w:r w:rsidR="00CF0833" w:rsidRPr="00B872DD">
        <w:rPr>
          <w:rFonts w:asciiTheme="minorBidi" w:hAnsiTheme="minorBidi" w:cstheme="minorBidi"/>
          <w:sz w:val="22"/>
          <w:szCs w:val="22"/>
        </w:rPr>
        <w:t>P</w:t>
      </w:r>
      <w:r w:rsidRPr="00B872DD">
        <w:rPr>
          <w:rFonts w:asciiTheme="minorBidi" w:hAnsiTheme="minorBidi" w:cstheme="minorBidi"/>
          <w:sz w:val="22"/>
          <w:szCs w:val="22"/>
        </w:rPr>
        <w:t>artie lui aura communiquées.</w:t>
      </w:r>
    </w:p>
    <w:p w:rsidR="00E862AB" w:rsidRPr="00B872DD" w:rsidRDefault="00E862AB" w:rsidP="001D47BB">
      <w:pPr>
        <w:ind w:right="70"/>
        <w:jc w:val="both"/>
        <w:rPr>
          <w:rFonts w:asciiTheme="minorBidi" w:hAnsiTheme="minorBidi" w:cstheme="minorBidi"/>
          <w:sz w:val="22"/>
          <w:szCs w:val="22"/>
        </w:rPr>
      </w:pPr>
      <w:r w:rsidRPr="00B872DD">
        <w:rPr>
          <w:rFonts w:asciiTheme="minorBidi" w:hAnsiTheme="minorBidi" w:cstheme="minorBidi"/>
          <w:sz w:val="22"/>
          <w:szCs w:val="22"/>
        </w:rPr>
        <w:t xml:space="preserve">Il est convenu que les informations confidentielles ne peuvent </w:t>
      </w:r>
      <w:r w:rsidR="0012010F" w:rsidRPr="00B872DD">
        <w:rPr>
          <w:rFonts w:asciiTheme="minorBidi" w:hAnsiTheme="minorBidi" w:cstheme="minorBidi"/>
          <w:sz w:val="22"/>
          <w:szCs w:val="22"/>
        </w:rPr>
        <w:t>être</w:t>
      </w:r>
      <w:r w:rsidRPr="00B872DD">
        <w:rPr>
          <w:rFonts w:asciiTheme="minorBidi" w:hAnsiTheme="minorBidi" w:cstheme="minorBidi"/>
          <w:sz w:val="22"/>
          <w:szCs w:val="22"/>
        </w:rPr>
        <w:t xml:space="preserve"> utilisées que dans le but de l’évaluation, l’élaboration, la définition et la réalisation conformément au cont</w:t>
      </w:r>
      <w:r w:rsidR="0012010F" w:rsidRPr="00B872DD">
        <w:rPr>
          <w:rFonts w:asciiTheme="minorBidi" w:hAnsiTheme="minorBidi" w:cstheme="minorBidi"/>
          <w:sz w:val="22"/>
          <w:szCs w:val="22"/>
        </w:rPr>
        <w:t>r</w:t>
      </w:r>
      <w:r w:rsidRPr="00B872DD">
        <w:rPr>
          <w:rFonts w:asciiTheme="minorBidi" w:hAnsiTheme="minorBidi" w:cstheme="minorBidi"/>
          <w:sz w:val="22"/>
          <w:szCs w:val="22"/>
        </w:rPr>
        <w:t>at spécifique.</w:t>
      </w:r>
    </w:p>
    <w:p w:rsidR="002968CE" w:rsidRDefault="002968CE" w:rsidP="001D47BB">
      <w:pPr>
        <w:ind w:right="70"/>
        <w:jc w:val="both"/>
        <w:rPr>
          <w:rFonts w:asciiTheme="minorBidi" w:hAnsiTheme="minorBidi" w:cstheme="minorBidi"/>
          <w:sz w:val="22"/>
          <w:szCs w:val="22"/>
        </w:rPr>
      </w:pPr>
    </w:p>
    <w:p w:rsidR="0000450E" w:rsidRPr="00B872DD" w:rsidRDefault="0000450E" w:rsidP="0000450E">
      <w:pPr>
        <w:ind w:right="70"/>
        <w:jc w:val="both"/>
        <w:rPr>
          <w:rFonts w:asciiTheme="minorBidi" w:hAnsiTheme="minorBidi" w:cstheme="minorBidi"/>
          <w:sz w:val="22"/>
          <w:szCs w:val="22"/>
        </w:rPr>
      </w:pPr>
      <w:r w:rsidRPr="00B872DD">
        <w:rPr>
          <w:rFonts w:asciiTheme="minorBidi" w:hAnsiTheme="minorBidi" w:cstheme="minorBidi"/>
          <w:sz w:val="22"/>
          <w:szCs w:val="22"/>
        </w:rPr>
        <w:t xml:space="preserve">Chacune des Parties s’engage à ne pas divulguer de quelque façon que ce soit, sans l’accord préalable écrit de l’autre Partie, les informations et documents reçus de l’autre Partie, et désignés comme confidentiels, dans le cadre de l’exécution de la présente Convention Cadre et qui lui appartiennent en propre, et à ne pas les utiliser autrement que dans les conditions fixées par la présente Convention Cadre et dans les </w:t>
      </w:r>
      <w:r w:rsidR="00CF0833" w:rsidRPr="00B872DD">
        <w:rPr>
          <w:rFonts w:asciiTheme="minorBidi" w:hAnsiTheme="minorBidi" w:cstheme="minorBidi"/>
          <w:sz w:val="22"/>
          <w:szCs w:val="22"/>
        </w:rPr>
        <w:t>Contrats Spécifiques</w:t>
      </w:r>
      <w:r w:rsidRPr="00B872DD">
        <w:rPr>
          <w:rFonts w:asciiTheme="minorBidi" w:hAnsiTheme="minorBidi" w:cstheme="minorBidi"/>
          <w:sz w:val="22"/>
          <w:szCs w:val="22"/>
        </w:rPr>
        <w:t>.</w:t>
      </w:r>
    </w:p>
    <w:p w:rsidR="00844B02" w:rsidRPr="000D7DD9" w:rsidRDefault="00844B02" w:rsidP="0000450E">
      <w:pPr>
        <w:ind w:right="70"/>
        <w:jc w:val="both"/>
        <w:rPr>
          <w:rFonts w:asciiTheme="minorBidi" w:hAnsiTheme="minorBidi" w:cstheme="minorBidi"/>
          <w:sz w:val="22"/>
          <w:szCs w:val="22"/>
        </w:rPr>
      </w:pPr>
    </w:p>
    <w:p w:rsidR="00EA6552" w:rsidRPr="00B872DD" w:rsidRDefault="0000450E" w:rsidP="00EA6552">
      <w:pPr>
        <w:contextualSpacing/>
        <w:rPr>
          <w:rFonts w:asciiTheme="minorBidi" w:hAnsiTheme="minorBidi" w:cstheme="minorBidi"/>
          <w:bCs/>
          <w:sz w:val="22"/>
          <w:szCs w:val="22"/>
        </w:rPr>
      </w:pPr>
      <w:r w:rsidRPr="000D7DD9">
        <w:rPr>
          <w:rFonts w:asciiTheme="minorBidi" w:hAnsiTheme="minorBidi" w:cstheme="minorBidi"/>
          <w:bCs/>
          <w:sz w:val="22"/>
          <w:szCs w:val="22"/>
        </w:rPr>
        <w:t xml:space="preserve">Les informations sont désignées comme confidentielles par les circonstances dans lesquelles elles ont été fournies « Informations Confidentielles ». Cette </w:t>
      </w:r>
      <w:r w:rsidRPr="00B872DD">
        <w:rPr>
          <w:rFonts w:asciiTheme="minorBidi" w:hAnsiTheme="minorBidi" w:cstheme="minorBidi"/>
          <w:bCs/>
          <w:sz w:val="22"/>
          <w:szCs w:val="22"/>
        </w:rPr>
        <w:t>disposition est sans effet si la Partie concernée peut apporter la preuve :</w:t>
      </w:r>
      <w:r w:rsidR="00EA6552" w:rsidRPr="00B872DD">
        <w:rPr>
          <w:rFonts w:asciiTheme="minorBidi" w:hAnsiTheme="minorBidi" w:cstheme="minorBidi"/>
          <w:bCs/>
          <w:sz w:val="22"/>
          <w:szCs w:val="22"/>
        </w:rPr>
        <w:t xml:space="preserve"> n’est pas applicable aux Informations Confidentielles qui :</w:t>
      </w:r>
    </w:p>
    <w:p w:rsidR="00EA6552" w:rsidRPr="00105737" w:rsidRDefault="00EA6552" w:rsidP="00EA6552">
      <w:pPr>
        <w:contextualSpacing/>
        <w:rPr>
          <w:rFonts w:asciiTheme="minorBidi" w:hAnsiTheme="minorBidi" w:cstheme="minorBidi"/>
          <w:bCs/>
          <w:strike/>
          <w:sz w:val="22"/>
          <w:szCs w:val="22"/>
          <w:highlight w:val="yellow"/>
        </w:rPr>
      </w:pPr>
    </w:p>
    <w:p w:rsidR="00EA6552" w:rsidRPr="00B872DD" w:rsidRDefault="00B872DD" w:rsidP="00B872DD">
      <w:pPr>
        <w:pStyle w:val="Paragraphedeliste"/>
        <w:numPr>
          <w:ilvl w:val="0"/>
          <w:numId w:val="23"/>
        </w:numPr>
        <w:contextualSpacing/>
        <w:jc w:val="both"/>
        <w:rPr>
          <w:rFonts w:asciiTheme="minorBidi" w:hAnsiTheme="minorBidi" w:cstheme="minorBidi"/>
          <w:bCs/>
          <w:sz w:val="22"/>
          <w:szCs w:val="22"/>
        </w:rPr>
      </w:pPr>
      <w:r>
        <w:rPr>
          <w:rFonts w:asciiTheme="minorBidi" w:hAnsiTheme="minorBidi" w:cstheme="minorBidi"/>
          <w:bCs/>
          <w:sz w:val="22"/>
          <w:szCs w:val="22"/>
        </w:rPr>
        <w:t>S</w:t>
      </w:r>
      <w:r w:rsidR="00EA6552" w:rsidRPr="00B872DD">
        <w:rPr>
          <w:rFonts w:asciiTheme="minorBidi" w:hAnsiTheme="minorBidi" w:cstheme="minorBidi"/>
          <w:bCs/>
          <w:sz w:val="22"/>
          <w:szCs w:val="22"/>
        </w:rPr>
        <w:t>ont dans le domaine public au jour de leur divulgation par l’une des Parties à l’autre Partie, ou y tombent ultérieurement et ce sans violation d</w:t>
      </w:r>
      <w:r>
        <w:rPr>
          <w:rFonts w:asciiTheme="minorBidi" w:hAnsiTheme="minorBidi" w:cstheme="minorBidi"/>
          <w:bCs/>
          <w:sz w:val="22"/>
          <w:szCs w:val="22"/>
        </w:rPr>
        <w:t xml:space="preserve">e la présente convention cadre </w:t>
      </w:r>
      <w:r w:rsidR="00EA6552" w:rsidRPr="00B872DD">
        <w:rPr>
          <w:rFonts w:asciiTheme="minorBidi" w:hAnsiTheme="minorBidi" w:cstheme="minorBidi"/>
          <w:bCs/>
          <w:sz w:val="22"/>
          <w:szCs w:val="22"/>
        </w:rPr>
        <w:t>; où</w:t>
      </w:r>
    </w:p>
    <w:p w:rsidR="00EA6552" w:rsidRPr="00B872DD" w:rsidRDefault="00B872DD" w:rsidP="00415C9C">
      <w:pPr>
        <w:pStyle w:val="Paragraphedeliste"/>
        <w:numPr>
          <w:ilvl w:val="0"/>
          <w:numId w:val="23"/>
        </w:numPr>
        <w:contextualSpacing/>
        <w:jc w:val="both"/>
        <w:rPr>
          <w:rFonts w:asciiTheme="minorBidi" w:hAnsiTheme="minorBidi" w:cstheme="minorBidi"/>
          <w:bCs/>
          <w:sz w:val="22"/>
          <w:szCs w:val="22"/>
        </w:rPr>
      </w:pPr>
      <w:r>
        <w:rPr>
          <w:rFonts w:asciiTheme="minorBidi" w:hAnsiTheme="minorBidi" w:cstheme="minorBidi"/>
          <w:bCs/>
          <w:sz w:val="22"/>
          <w:szCs w:val="22"/>
        </w:rPr>
        <w:t>E</w:t>
      </w:r>
      <w:r w:rsidR="00EA6552" w:rsidRPr="00B872DD">
        <w:rPr>
          <w:rFonts w:asciiTheme="minorBidi" w:hAnsiTheme="minorBidi" w:cstheme="minorBidi"/>
          <w:bCs/>
          <w:sz w:val="22"/>
          <w:szCs w:val="22"/>
        </w:rPr>
        <w:t>taient connues de l’une des Parties antérieurement à leur divulgation par l’autre Partie, cette connaissance antérieure devant dûment être prouvée ; où</w:t>
      </w:r>
    </w:p>
    <w:p w:rsidR="00EA6552" w:rsidRPr="00B872DD" w:rsidRDefault="00B872DD" w:rsidP="00415C9C">
      <w:pPr>
        <w:pStyle w:val="Paragraphedeliste"/>
        <w:numPr>
          <w:ilvl w:val="0"/>
          <w:numId w:val="23"/>
        </w:numPr>
        <w:contextualSpacing/>
        <w:jc w:val="both"/>
        <w:rPr>
          <w:rFonts w:asciiTheme="minorBidi" w:hAnsiTheme="minorBidi" w:cstheme="minorBidi"/>
          <w:bCs/>
          <w:sz w:val="22"/>
          <w:szCs w:val="22"/>
        </w:rPr>
      </w:pPr>
      <w:r>
        <w:rPr>
          <w:rFonts w:asciiTheme="minorBidi" w:hAnsiTheme="minorBidi" w:cstheme="minorBidi"/>
          <w:bCs/>
          <w:sz w:val="22"/>
          <w:szCs w:val="22"/>
        </w:rPr>
        <w:t>O</w:t>
      </w:r>
      <w:r w:rsidR="00EA6552" w:rsidRPr="00B872DD">
        <w:rPr>
          <w:rFonts w:asciiTheme="minorBidi" w:hAnsiTheme="minorBidi" w:cstheme="minorBidi"/>
          <w:bCs/>
          <w:sz w:val="22"/>
          <w:szCs w:val="22"/>
        </w:rPr>
        <w:t>nt été révélées à l’une des Parties par un tiers non tenu à l'égard de l’autre Partie par une obligation de confidentialité ;</w:t>
      </w:r>
    </w:p>
    <w:p w:rsidR="0000450E" w:rsidRPr="00B872DD" w:rsidRDefault="00B872DD" w:rsidP="00415C9C">
      <w:pPr>
        <w:pStyle w:val="Paragraphedeliste"/>
        <w:numPr>
          <w:ilvl w:val="0"/>
          <w:numId w:val="23"/>
        </w:numPr>
        <w:contextualSpacing/>
        <w:jc w:val="both"/>
        <w:rPr>
          <w:rFonts w:asciiTheme="minorBidi" w:hAnsiTheme="minorBidi" w:cstheme="minorBidi"/>
          <w:bCs/>
          <w:sz w:val="22"/>
          <w:szCs w:val="22"/>
        </w:rPr>
      </w:pPr>
      <w:r>
        <w:rPr>
          <w:rFonts w:asciiTheme="minorBidi" w:hAnsiTheme="minorBidi" w:cstheme="minorBidi"/>
          <w:bCs/>
          <w:sz w:val="22"/>
          <w:szCs w:val="22"/>
        </w:rPr>
        <w:t>O</w:t>
      </w:r>
      <w:r w:rsidR="00EA6552" w:rsidRPr="00B872DD">
        <w:rPr>
          <w:rFonts w:asciiTheme="minorBidi" w:hAnsiTheme="minorBidi" w:cstheme="minorBidi"/>
          <w:bCs/>
          <w:sz w:val="22"/>
          <w:szCs w:val="22"/>
        </w:rPr>
        <w:t>u seraient développées ou découvertes de manière indépendante par l’une des Parties sans utiliser les Informations Confidentielles de l’autre Partie, la non-utilisation des Informations Confidentielles devant dûment être prouvée.</w:t>
      </w:r>
    </w:p>
    <w:p w:rsidR="0000450E" w:rsidRPr="00B872DD" w:rsidRDefault="008A3BA3" w:rsidP="0000450E">
      <w:pPr>
        <w:numPr>
          <w:ilvl w:val="0"/>
          <w:numId w:val="13"/>
        </w:numPr>
        <w:spacing w:after="200"/>
        <w:contextualSpacing/>
        <w:jc w:val="both"/>
        <w:rPr>
          <w:rFonts w:asciiTheme="minorBidi" w:hAnsiTheme="minorBidi" w:cstheme="minorBidi"/>
          <w:bCs/>
          <w:sz w:val="22"/>
          <w:szCs w:val="22"/>
        </w:rPr>
      </w:pPr>
      <w:r w:rsidRPr="00B872DD">
        <w:rPr>
          <w:rFonts w:asciiTheme="minorBidi" w:hAnsiTheme="minorBidi" w:cstheme="minorBidi"/>
          <w:bCs/>
          <w:sz w:val="22"/>
          <w:szCs w:val="22"/>
        </w:rPr>
        <w:t>Qu’elle</w:t>
      </w:r>
      <w:r w:rsidR="0000450E" w:rsidRPr="00B872DD">
        <w:rPr>
          <w:rFonts w:asciiTheme="minorBidi" w:hAnsiTheme="minorBidi" w:cstheme="minorBidi"/>
          <w:bCs/>
          <w:sz w:val="22"/>
          <w:szCs w:val="22"/>
        </w:rPr>
        <w:t xml:space="preserve"> avait déjà connaissance desdites informations avant la date de la signature de la présente Convention Cadre ;</w:t>
      </w:r>
    </w:p>
    <w:p w:rsidR="0000450E" w:rsidRPr="00B872DD" w:rsidRDefault="008A3BA3" w:rsidP="0000450E">
      <w:pPr>
        <w:numPr>
          <w:ilvl w:val="0"/>
          <w:numId w:val="13"/>
        </w:numPr>
        <w:spacing w:after="200"/>
        <w:contextualSpacing/>
        <w:jc w:val="both"/>
        <w:rPr>
          <w:rFonts w:asciiTheme="minorBidi" w:hAnsiTheme="minorBidi" w:cstheme="minorBidi"/>
          <w:sz w:val="22"/>
          <w:szCs w:val="22"/>
        </w:rPr>
      </w:pPr>
      <w:r w:rsidRPr="00B872DD">
        <w:rPr>
          <w:rFonts w:asciiTheme="minorBidi" w:hAnsiTheme="minorBidi" w:cstheme="minorBidi"/>
          <w:bCs/>
          <w:sz w:val="22"/>
          <w:szCs w:val="22"/>
        </w:rPr>
        <w:t>Que</w:t>
      </w:r>
      <w:r w:rsidR="0000450E" w:rsidRPr="00B872DD">
        <w:rPr>
          <w:rFonts w:asciiTheme="minorBidi" w:hAnsiTheme="minorBidi" w:cstheme="minorBidi"/>
          <w:bCs/>
          <w:sz w:val="22"/>
          <w:szCs w:val="22"/>
        </w:rPr>
        <w:t xml:space="preserve"> ces informations ont fait l'objet d’une publication ou d’une communication ;</w:t>
      </w:r>
    </w:p>
    <w:p w:rsidR="0000450E" w:rsidRPr="00B872DD" w:rsidRDefault="008A3BA3" w:rsidP="0000450E">
      <w:pPr>
        <w:numPr>
          <w:ilvl w:val="0"/>
          <w:numId w:val="13"/>
        </w:numPr>
        <w:spacing w:after="200"/>
        <w:contextualSpacing/>
        <w:jc w:val="both"/>
        <w:rPr>
          <w:rFonts w:asciiTheme="minorBidi" w:hAnsiTheme="minorBidi" w:cstheme="minorBidi"/>
          <w:sz w:val="22"/>
          <w:szCs w:val="22"/>
        </w:rPr>
      </w:pPr>
      <w:r w:rsidRPr="00B872DD">
        <w:rPr>
          <w:rFonts w:asciiTheme="minorBidi" w:hAnsiTheme="minorBidi" w:cstheme="minorBidi"/>
          <w:bCs/>
          <w:sz w:val="22"/>
          <w:szCs w:val="22"/>
        </w:rPr>
        <w:t>Qu’elles</w:t>
      </w:r>
      <w:r w:rsidR="0000450E" w:rsidRPr="00B872DD">
        <w:rPr>
          <w:rFonts w:asciiTheme="minorBidi" w:hAnsiTheme="minorBidi" w:cstheme="minorBidi"/>
          <w:bCs/>
          <w:sz w:val="22"/>
          <w:szCs w:val="22"/>
        </w:rPr>
        <w:t xml:space="preserve"> sont tombées dans le domaine public.</w:t>
      </w:r>
    </w:p>
    <w:p w:rsidR="0000450E" w:rsidRPr="000D7DD9" w:rsidRDefault="0000450E" w:rsidP="0000450E">
      <w:pPr>
        <w:jc w:val="both"/>
        <w:rPr>
          <w:rFonts w:ascii="Arial" w:hAnsi="Arial" w:cs="Arial"/>
          <w:sz w:val="22"/>
          <w:szCs w:val="22"/>
        </w:rPr>
      </w:pPr>
    </w:p>
    <w:p w:rsidR="0000450E" w:rsidRPr="000D7DD9" w:rsidRDefault="0000450E" w:rsidP="00B872DD">
      <w:pPr>
        <w:spacing w:after="120"/>
        <w:jc w:val="both"/>
        <w:rPr>
          <w:rFonts w:asciiTheme="minorBidi" w:hAnsiTheme="minorBidi" w:cstheme="minorBidi"/>
          <w:bCs/>
          <w:sz w:val="22"/>
          <w:szCs w:val="22"/>
        </w:rPr>
      </w:pPr>
      <w:r w:rsidRPr="000D7DD9">
        <w:rPr>
          <w:rFonts w:ascii="Arial" w:hAnsi="Arial" w:cs="Arial"/>
          <w:sz w:val="22"/>
          <w:szCs w:val="22"/>
        </w:rPr>
        <w:t>Par ailleurs, chacune des Parties est en droit de divulguer des Informations Confidentielles à</w:t>
      </w:r>
      <w:r w:rsidRPr="000D7DD9">
        <w:rPr>
          <w:rFonts w:asciiTheme="minorBidi" w:hAnsiTheme="minorBidi" w:cstheme="minorBidi"/>
          <w:sz w:val="22"/>
          <w:szCs w:val="22"/>
        </w:rPr>
        <w:t xml:space="preserve"> ses propres salariés, préposés, agents et sous-traitants</w:t>
      </w:r>
      <w:r w:rsidR="004061DD">
        <w:rPr>
          <w:rFonts w:asciiTheme="minorBidi" w:hAnsiTheme="minorBidi" w:cstheme="minorBidi"/>
          <w:sz w:val="22"/>
          <w:szCs w:val="22"/>
        </w:rPr>
        <w:t xml:space="preserve"> </w:t>
      </w:r>
      <w:r w:rsidRPr="000D7DD9">
        <w:rPr>
          <w:rFonts w:asciiTheme="minorBidi" w:hAnsiTheme="minorBidi" w:cstheme="minorBidi"/>
          <w:sz w:val="22"/>
          <w:szCs w:val="22"/>
        </w:rPr>
        <w:t>dont la connaissance des Informations Confidentielles est nécessaire à leur intervention au titre de la présente Convention Cadre</w:t>
      </w:r>
      <w:r w:rsidRPr="000D7DD9">
        <w:rPr>
          <w:rFonts w:asciiTheme="minorBidi" w:hAnsiTheme="minorBidi" w:cstheme="minorBidi"/>
          <w:bCs/>
          <w:sz w:val="22"/>
          <w:szCs w:val="22"/>
        </w:rPr>
        <w:t>.</w:t>
      </w:r>
    </w:p>
    <w:p w:rsidR="0000450E" w:rsidRDefault="0000450E" w:rsidP="0047279C">
      <w:pPr>
        <w:ind w:right="70"/>
        <w:jc w:val="both"/>
        <w:rPr>
          <w:rFonts w:asciiTheme="minorBidi" w:hAnsiTheme="minorBidi" w:cstheme="minorBidi"/>
          <w:sz w:val="22"/>
          <w:szCs w:val="22"/>
        </w:rPr>
      </w:pPr>
      <w:r w:rsidRPr="000D7DD9">
        <w:rPr>
          <w:rFonts w:asciiTheme="minorBidi" w:hAnsiTheme="minorBidi" w:cstheme="minorBidi"/>
          <w:sz w:val="22"/>
          <w:szCs w:val="22"/>
        </w:rPr>
        <w:t xml:space="preserve">Toutefois, les Parties pourront communiquer ou révéler les Informations Confidentielles de l’autre Partie à une personne ou à une entité tierce, sous réserve de leur imposer l’obligation de confidentialité à laquelle elles sont elles-mêmes soumises et ce, dans les conditions </w:t>
      </w:r>
      <w:r w:rsidRPr="000D7DD9">
        <w:rPr>
          <w:rFonts w:asciiTheme="minorBidi" w:hAnsiTheme="minorBidi" w:cstheme="minorBidi"/>
          <w:sz w:val="22"/>
          <w:szCs w:val="22"/>
        </w:rPr>
        <w:lastRenderedPageBreak/>
        <w:t xml:space="preserve">prévues dans la présente Convention Cadre et dans </w:t>
      </w:r>
      <w:r w:rsidRPr="000D7DD9">
        <w:rPr>
          <w:rFonts w:asciiTheme="minorBidi" w:hAnsiTheme="minorBidi" w:cstheme="minorBidi"/>
          <w:bCs/>
          <w:sz w:val="22"/>
          <w:szCs w:val="22"/>
        </w:rPr>
        <w:t xml:space="preserve">les </w:t>
      </w:r>
      <w:r w:rsidR="00CF0833" w:rsidRPr="000D7DD9">
        <w:rPr>
          <w:rFonts w:asciiTheme="minorBidi" w:hAnsiTheme="minorBidi" w:cstheme="minorBidi"/>
          <w:bCs/>
          <w:sz w:val="22"/>
          <w:szCs w:val="22"/>
        </w:rPr>
        <w:t>Contrats Spécifiques</w:t>
      </w:r>
      <w:r w:rsidRPr="000D7DD9">
        <w:rPr>
          <w:rFonts w:asciiTheme="minorBidi" w:hAnsiTheme="minorBidi" w:cstheme="minorBidi"/>
          <w:bCs/>
          <w:sz w:val="22"/>
          <w:szCs w:val="22"/>
        </w:rPr>
        <w:t xml:space="preserve">. </w:t>
      </w:r>
      <w:r w:rsidRPr="000D7DD9">
        <w:rPr>
          <w:rFonts w:asciiTheme="minorBidi" w:hAnsiTheme="minorBidi" w:cstheme="minorBidi"/>
          <w:sz w:val="22"/>
          <w:szCs w:val="22"/>
        </w:rPr>
        <w:t>En outre, aucune publication, diffusion de rapports, de documents, communications, de résultats, savoir-faire et tous documents confidentiels issus des actions engagées</w:t>
      </w:r>
      <w:r w:rsidR="0047279C" w:rsidRPr="000D7DD9">
        <w:rPr>
          <w:rFonts w:asciiTheme="minorBidi" w:hAnsiTheme="minorBidi" w:cstheme="minorBidi"/>
          <w:sz w:val="22"/>
          <w:szCs w:val="22"/>
        </w:rPr>
        <w:t xml:space="preserve"> dans le cadre de la</w:t>
      </w:r>
      <w:r w:rsidRPr="000D7DD9">
        <w:rPr>
          <w:rFonts w:asciiTheme="minorBidi" w:hAnsiTheme="minorBidi" w:cstheme="minorBidi"/>
          <w:sz w:val="22"/>
          <w:szCs w:val="22"/>
        </w:rPr>
        <w:t xml:space="preserve"> présent</w:t>
      </w:r>
      <w:r w:rsidR="0047279C" w:rsidRPr="000D7DD9">
        <w:rPr>
          <w:rFonts w:asciiTheme="minorBidi" w:hAnsiTheme="minorBidi" w:cstheme="minorBidi"/>
          <w:sz w:val="22"/>
          <w:szCs w:val="22"/>
        </w:rPr>
        <w:t xml:space="preserve">e Convention </w:t>
      </w:r>
      <w:r w:rsidRPr="000D7DD9">
        <w:rPr>
          <w:rFonts w:asciiTheme="minorBidi" w:hAnsiTheme="minorBidi" w:cstheme="minorBidi"/>
          <w:sz w:val="22"/>
          <w:szCs w:val="22"/>
        </w:rPr>
        <w:t>Cadre ne pourra être effectuée par l’une des Parties sans l’accord préalable et écrit de l’autre Partie.</w:t>
      </w:r>
    </w:p>
    <w:p w:rsidR="008B7B27" w:rsidRDefault="008B7B27" w:rsidP="0047279C">
      <w:pPr>
        <w:ind w:right="70"/>
        <w:jc w:val="both"/>
        <w:rPr>
          <w:rFonts w:asciiTheme="minorBidi" w:hAnsiTheme="minorBidi" w:cstheme="minorBidi"/>
          <w:sz w:val="22"/>
          <w:szCs w:val="22"/>
        </w:rPr>
      </w:pPr>
    </w:p>
    <w:p w:rsidR="0000450E" w:rsidRPr="000D7DD9" w:rsidRDefault="0000450E" w:rsidP="0047279C">
      <w:pPr>
        <w:spacing w:after="120"/>
        <w:jc w:val="both"/>
        <w:rPr>
          <w:rFonts w:asciiTheme="minorBidi" w:hAnsiTheme="minorBidi" w:cstheme="minorBidi"/>
          <w:bCs/>
          <w:sz w:val="22"/>
          <w:szCs w:val="22"/>
        </w:rPr>
      </w:pPr>
      <w:r w:rsidRPr="000D7DD9">
        <w:rPr>
          <w:rFonts w:asciiTheme="minorBidi" w:hAnsiTheme="minorBidi" w:cstheme="minorBidi"/>
          <w:bCs/>
          <w:sz w:val="22"/>
          <w:szCs w:val="22"/>
        </w:rPr>
        <w:t xml:space="preserve">Les termes de confidentialité spécifiques à chaque domaine de </w:t>
      </w:r>
      <w:r w:rsidR="0047279C" w:rsidRPr="000D7DD9">
        <w:rPr>
          <w:rFonts w:asciiTheme="minorBidi" w:hAnsiTheme="minorBidi" w:cstheme="minorBidi"/>
          <w:bCs/>
          <w:sz w:val="22"/>
          <w:szCs w:val="22"/>
        </w:rPr>
        <w:t xml:space="preserve">coopération </w:t>
      </w:r>
      <w:r w:rsidRPr="000D7DD9">
        <w:rPr>
          <w:rFonts w:asciiTheme="minorBidi" w:hAnsiTheme="minorBidi" w:cstheme="minorBidi"/>
          <w:bCs/>
          <w:sz w:val="22"/>
          <w:szCs w:val="22"/>
        </w:rPr>
        <w:t xml:space="preserve">seront définis dans les </w:t>
      </w:r>
      <w:r w:rsidR="00CF0833" w:rsidRPr="000D7DD9">
        <w:rPr>
          <w:rFonts w:asciiTheme="minorBidi" w:hAnsiTheme="minorBidi" w:cstheme="minorBidi"/>
          <w:bCs/>
          <w:sz w:val="22"/>
          <w:szCs w:val="22"/>
        </w:rPr>
        <w:t>Contrats Spécifiques</w:t>
      </w:r>
      <w:r w:rsidRPr="000D7DD9">
        <w:rPr>
          <w:rFonts w:asciiTheme="minorBidi" w:hAnsiTheme="minorBidi" w:cstheme="minorBidi"/>
          <w:bCs/>
          <w:sz w:val="22"/>
          <w:szCs w:val="22"/>
        </w:rPr>
        <w:t>.</w:t>
      </w:r>
    </w:p>
    <w:p w:rsidR="00AA6E50" w:rsidRPr="000D7DD9" w:rsidRDefault="00A8003F" w:rsidP="003E03FC">
      <w:pPr>
        <w:spacing w:before="240" w:after="80" w:line="276" w:lineRule="auto"/>
        <w:rPr>
          <w:rFonts w:ascii="Arial" w:hAnsi="Arial" w:cs="Arial"/>
          <w:sz w:val="22"/>
          <w:szCs w:val="22"/>
          <w:u w:val="single"/>
        </w:rPr>
      </w:pPr>
      <w:r w:rsidRPr="000D7DD9">
        <w:rPr>
          <w:rFonts w:ascii="Arial" w:hAnsi="Arial" w:cs="Arial"/>
          <w:b/>
          <w:bCs/>
          <w:sz w:val="22"/>
          <w:szCs w:val="22"/>
          <w:u w:val="single"/>
        </w:rPr>
        <w:t xml:space="preserve">ARTICLE </w:t>
      </w:r>
      <w:r w:rsidR="00A8263B" w:rsidRPr="000D7DD9">
        <w:rPr>
          <w:rFonts w:ascii="Arial" w:hAnsi="Arial" w:cs="Arial"/>
          <w:b/>
          <w:bCs/>
          <w:sz w:val="22"/>
          <w:szCs w:val="22"/>
          <w:u w:val="single"/>
        </w:rPr>
        <w:t>1</w:t>
      </w:r>
      <w:r w:rsidR="003E03FC">
        <w:rPr>
          <w:rFonts w:ascii="Arial" w:hAnsi="Arial" w:cs="Arial"/>
          <w:b/>
          <w:bCs/>
          <w:sz w:val="22"/>
          <w:szCs w:val="22"/>
          <w:u w:val="single"/>
        </w:rPr>
        <w:t>1</w:t>
      </w:r>
      <w:r w:rsidRPr="000D7DD9">
        <w:rPr>
          <w:rFonts w:ascii="Arial" w:hAnsi="Arial" w:cs="Arial"/>
          <w:sz w:val="22"/>
          <w:szCs w:val="22"/>
          <w:u w:val="single"/>
        </w:rPr>
        <w:t> :</w:t>
      </w:r>
      <w:r w:rsidR="00073E34" w:rsidRPr="000D7DD9">
        <w:rPr>
          <w:rFonts w:ascii="Arial" w:hAnsi="Arial" w:cs="Arial"/>
          <w:b/>
          <w:bCs/>
          <w:sz w:val="22"/>
          <w:szCs w:val="22"/>
          <w:u w:val="single"/>
        </w:rPr>
        <w:t xml:space="preserve"> </w:t>
      </w:r>
      <w:r w:rsidRPr="000D7DD9">
        <w:rPr>
          <w:rFonts w:ascii="Arial" w:hAnsi="Arial" w:cs="Arial"/>
          <w:b/>
          <w:bCs/>
          <w:sz w:val="22"/>
          <w:szCs w:val="22"/>
          <w:u w:val="single"/>
        </w:rPr>
        <w:t xml:space="preserve">PROPRIETES </w:t>
      </w:r>
    </w:p>
    <w:p w:rsidR="0047279C" w:rsidRPr="000D7DD9" w:rsidRDefault="00B4564C" w:rsidP="00F06D04">
      <w:pPr>
        <w:pStyle w:val="Corpsdetexte"/>
        <w:spacing w:after="120" w:line="276" w:lineRule="auto"/>
        <w:rPr>
          <w:sz w:val="22"/>
          <w:szCs w:val="22"/>
        </w:rPr>
      </w:pPr>
      <w:r w:rsidRPr="000D7DD9">
        <w:rPr>
          <w:sz w:val="22"/>
          <w:szCs w:val="22"/>
        </w:rPr>
        <w:t>1</w:t>
      </w:r>
      <w:r w:rsidR="00F06D04">
        <w:rPr>
          <w:sz w:val="22"/>
          <w:szCs w:val="22"/>
        </w:rPr>
        <w:t>1</w:t>
      </w:r>
      <w:r w:rsidR="00367A95" w:rsidRPr="000D7DD9">
        <w:rPr>
          <w:sz w:val="22"/>
          <w:szCs w:val="22"/>
        </w:rPr>
        <w:t xml:space="preserve">.1- </w:t>
      </w:r>
      <w:r w:rsidR="00AA6E50" w:rsidRPr="000D7DD9">
        <w:rPr>
          <w:sz w:val="22"/>
          <w:szCs w:val="22"/>
        </w:rPr>
        <w:t xml:space="preserve">Les Parties sont soumises aux dispositions règlementaires en vigueur pour tout ce qui concerne la publication et la propriété </w:t>
      </w:r>
      <w:r w:rsidR="008A3BA3" w:rsidRPr="000D7DD9">
        <w:rPr>
          <w:sz w:val="22"/>
          <w:szCs w:val="22"/>
        </w:rPr>
        <w:t>intellectuelle</w:t>
      </w:r>
      <w:r w:rsidR="00073E34" w:rsidRPr="000D7DD9">
        <w:rPr>
          <w:sz w:val="22"/>
          <w:szCs w:val="22"/>
        </w:rPr>
        <w:t xml:space="preserve"> </w:t>
      </w:r>
      <w:r w:rsidR="00AA6E50" w:rsidRPr="000D7DD9">
        <w:rPr>
          <w:sz w:val="22"/>
          <w:szCs w:val="22"/>
        </w:rPr>
        <w:t xml:space="preserve">des résultats de recherche. </w:t>
      </w:r>
    </w:p>
    <w:p w:rsidR="0047279C" w:rsidRPr="000D7DD9" w:rsidRDefault="00367A95" w:rsidP="00367A95">
      <w:pPr>
        <w:tabs>
          <w:tab w:val="left" w:pos="180"/>
        </w:tabs>
        <w:ind w:right="70"/>
        <w:jc w:val="both"/>
        <w:outlineLvl w:val="0"/>
        <w:rPr>
          <w:rFonts w:asciiTheme="minorBidi" w:hAnsiTheme="minorBidi" w:cstheme="minorBidi"/>
          <w:sz w:val="22"/>
          <w:szCs w:val="22"/>
        </w:rPr>
      </w:pPr>
      <w:r w:rsidRPr="000D7DD9">
        <w:rPr>
          <w:rFonts w:asciiTheme="minorBidi" w:hAnsiTheme="minorBidi" w:cstheme="minorBidi"/>
          <w:sz w:val="22"/>
          <w:szCs w:val="22"/>
        </w:rPr>
        <w:t>En outre, c</w:t>
      </w:r>
      <w:r w:rsidR="0047279C" w:rsidRPr="000D7DD9">
        <w:rPr>
          <w:rFonts w:asciiTheme="minorBidi" w:hAnsiTheme="minorBidi" w:cstheme="minorBidi"/>
          <w:sz w:val="22"/>
          <w:szCs w:val="22"/>
        </w:rPr>
        <w:t>hacune des Parties conserve la propriété des résultats de ses recherches et développements propres effectués antérieurement à la prise d’effet de la présente Convention Cadre et/ou en dehors du cadre de la présente Convention Cadre.</w:t>
      </w:r>
    </w:p>
    <w:p w:rsidR="0047279C" w:rsidRPr="000D7DD9" w:rsidRDefault="0047279C" w:rsidP="0047279C">
      <w:pPr>
        <w:tabs>
          <w:tab w:val="left" w:pos="180"/>
        </w:tabs>
        <w:ind w:right="70"/>
        <w:jc w:val="both"/>
        <w:outlineLvl w:val="0"/>
        <w:rPr>
          <w:rFonts w:asciiTheme="minorBidi" w:hAnsiTheme="minorBidi" w:cstheme="minorBidi"/>
          <w:sz w:val="22"/>
          <w:szCs w:val="22"/>
        </w:rPr>
      </w:pPr>
    </w:p>
    <w:p w:rsidR="0047279C" w:rsidRPr="000D7DD9" w:rsidRDefault="0047279C" w:rsidP="0047279C">
      <w:pPr>
        <w:tabs>
          <w:tab w:val="left" w:pos="180"/>
        </w:tabs>
        <w:ind w:right="70"/>
        <w:jc w:val="both"/>
        <w:outlineLvl w:val="0"/>
        <w:rPr>
          <w:rFonts w:asciiTheme="minorBidi" w:hAnsiTheme="minorBidi" w:cstheme="minorBidi"/>
          <w:sz w:val="22"/>
          <w:szCs w:val="22"/>
        </w:rPr>
      </w:pPr>
      <w:r w:rsidRPr="000D7DD9">
        <w:rPr>
          <w:rFonts w:asciiTheme="minorBidi" w:hAnsiTheme="minorBidi" w:cstheme="minorBidi"/>
          <w:sz w:val="22"/>
          <w:szCs w:val="22"/>
        </w:rPr>
        <w:t>Chacune des Parties s’engage à mettre à la disposition de l’autre Partie les données dont elle dispose et qu’elle juge utile pour l’exécution de la présente Convention Cadre.</w:t>
      </w:r>
    </w:p>
    <w:p w:rsidR="0047279C" w:rsidRPr="00B872DD" w:rsidRDefault="0047279C" w:rsidP="0047279C">
      <w:pPr>
        <w:tabs>
          <w:tab w:val="left" w:pos="180"/>
        </w:tabs>
        <w:ind w:right="70"/>
        <w:jc w:val="both"/>
        <w:outlineLvl w:val="0"/>
        <w:rPr>
          <w:rFonts w:asciiTheme="minorBidi" w:hAnsiTheme="minorBidi" w:cstheme="minorBidi"/>
          <w:sz w:val="22"/>
          <w:szCs w:val="22"/>
        </w:rPr>
      </w:pPr>
      <w:r w:rsidRPr="000D7DD9">
        <w:rPr>
          <w:rFonts w:asciiTheme="minorBidi" w:hAnsiTheme="minorBidi" w:cstheme="minorBidi"/>
          <w:sz w:val="22"/>
          <w:szCs w:val="22"/>
        </w:rPr>
        <w:t xml:space="preserve">Les données techniques fournies par une Partie dans le cadre des </w:t>
      </w:r>
      <w:r w:rsidR="00CF0833" w:rsidRPr="000D7DD9">
        <w:rPr>
          <w:rFonts w:asciiTheme="minorBidi" w:hAnsiTheme="minorBidi" w:cstheme="minorBidi"/>
          <w:sz w:val="22"/>
          <w:szCs w:val="22"/>
        </w:rPr>
        <w:t xml:space="preserve">Contrats Spécifiques </w:t>
      </w:r>
      <w:r w:rsidRPr="000D7DD9">
        <w:rPr>
          <w:rFonts w:asciiTheme="minorBidi" w:hAnsiTheme="minorBidi" w:cstheme="minorBidi"/>
          <w:sz w:val="22"/>
          <w:szCs w:val="22"/>
        </w:rPr>
        <w:t>et pour les besoins de leur exécution restent la propriété exclusive de cette Partie et ne peuvent faire l'objet de dépôt éventuel de titre de propriété sur ces données par l’autre Partie</w:t>
      </w:r>
      <w:r w:rsidR="0005653A">
        <w:rPr>
          <w:rFonts w:asciiTheme="minorBidi" w:hAnsiTheme="minorBidi" w:cstheme="minorBidi"/>
          <w:sz w:val="22"/>
          <w:szCs w:val="22"/>
        </w:rPr>
        <w:t xml:space="preserve"> </w:t>
      </w:r>
      <w:r w:rsidR="0005653A" w:rsidRPr="00B872DD">
        <w:rPr>
          <w:rFonts w:asciiTheme="minorBidi" w:hAnsiTheme="minorBidi" w:cstheme="minorBidi"/>
          <w:sz w:val="22"/>
          <w:szCs w:val="22"/>
        </w:rPr>
        <w:t>ou servir comme base à une éventuelle revendication de propriété</w:t>
      </w:r>
      <w:r w:rsidRPr="00B872DD">
        <w:rPr>
          <w:rFonts w:asciiTheme="minorBidi" w:hAnsiTheme="minorBidi" w:cstheme="minorBidi"/>
          <w:sz w:val="22"/>
          <w:szCs w:val="22"/>
        </w:rPr>
        <w:t>.</w:t>
      </w:r>
    </w:p>
    <w:p w:rsidR="00844B02" w:rsidRPr="000D7DD9" w:rsidRDefault="00844B02" w:rsidP="0047279C">
      <w:pPr>
        <w:tabs>
          <w:tab w:val="left" w:pos="180"/>
        </w:tabs>
        <w:ind w:right="70"/>
        <w:jc w:val="both"/>
        <w:outlineLvl w:val="0"/>
        <w:rPr>
          <w:rFonts w:asciiTheme="minorBidi" w:hAnsiTheme="minorBidi" w:cstheme="minorBidi"/>
          <w:sz w:val="22"/>
          <w:szCs w:val="22"/>
        </w:rPr>
      </w:pPr>
    </w:p>
    <w:p w:rsidR="0047279C" w:rsidRPr="000D7DD9" w:rsidRDefault="0047279C" w:rsidP="0047279C">
      <w:pPr>
        <w:ind w:right="-1"/>
        <w:jc w:val="both"/>
        <w:rPr>
          <w:rFonts w:asciiTheme="minorBidi" w:hAnsiTheme="minorBidi" w:cstheme="minorBidi"/>
          <w:sz w:val="22"/>
          <w:szCs w:val="22"/>
        </w:rPr>
      </w:pPr>
      <w:r w:rsidRPr="000D7DD9">
        <w:rPr>
          <w:rFonts w:asciiTheme="minorBidi" w:hAnsiTheme="minorBidi" w:cstheme="minorBidi"/>
          <w:sz w:val="22"/>
          <w:szCs w:val="22"/>
        </w:rPr>
        <w:t xml:space="preserve">Tous les droits de propriété des technologies, développements, inventions et améliorations lesquels sont utilisés et développés par l’une des Parties lors de l’exécution des actions </w:t>
      </w:r>
      <w:r w:rsidR="008A3BA3" w:rsidRPr="000D7DD9">
        <w:rPr>
          <w:rFonts w:asciiTheme="minorBidi" w:hAnsiTheme="minorBidi" w:cstheme="minorBidi"/>
          <w:sz w:val="22"/>
          <w:szCs w:val="22"/>
        </w:rPr>
        <w:t xml:space="preserve">avec ses propres moyens </w:t>
      </w:r>
      <w:r w:rsidRPr="000D7DD9">
        <w:rPr>
          <w:rFonts w:asciiTheme="minorBidi" w:hAnsiTheme="minorBidi" w:cstheme="minorBidi"/>
          <w:sz w:val="22"/>
          <w:szCs w:val="22"/>
        </w:rPr>
        <w:t>et/ou qui pourraient résulter de l’exécution des actions conformément à la présente Convention Cadre, resteront et seront la propriété exclusive de cette Partie.</w:t>
      </w:r>
    </w:p>
    <w:p w:rsidR="00844B02" w:rsidRPr="000D7DD9" w:rsidRDefault="00844B02" w:rsidP="0047279C">
      <w:pPr>
        <w:ind w:right="-1"/>
        <w:jc w:val="both"/>
        <w:rPr>
          <w:rFonts w:asciiTheme="minorBidi" w:hAnsiTheme="minorBidi" w:cstheme="minorBidi"/>
          <w:sz w:val="22"/>
          <w:szCs w:val="22"/>
        </w:rPr>
      </w:pPr>
    </w:p>
    <w:p w:rsidR="0047279C" w:rsidRPr="000D7DD9" w:rsidRDefault="0047279C" w:rsidP="0047279C">
      <w:pPr>
        <w:jc w:val="both"/>
        <w:rPr>
          <w:rFonts w:asciiTheme="minorBidi" w:hAnsiTheme="minorBidi" w:cstheme="minorBidi"/>
          <w:sz w:val="22"/>
          <w:szCs w:val="22"/>
        </w:rPr>
      </w:pPr>
      <w:r w:rsidRPr="000D7DD9">
        <w:rPr>
          <w:rFonts w:asciiTheme="minorBidi" w:hAnsiTheme="minorBidi" w:cstheme="minorBidi"/>
          <w:sz w:val="22"/>
          <w:szCs w:val="22"/>
        </w:rPr>
        <w:t xml:space="preserve">Les droits de propriété sur les résultats des travaux liés à chaque action seront définis dans le cadre du </w:t>
      </w:r>
      <w:r w:rsidR="00CF0833" w:rsidRPr="000D7DD9">
        <w:rPr>
          <w:rFonts w:asciiTheme="minorBidi" w:hAnsiTheme="minorBidi" w:cstheme="minorBidi"/>
          <w:sz w:val="22"/>
          <w:szCs w:val="22"/>
        </w:rPr>
        <w:t xml:space="preserve">Contrat Spécifique </w:t>
      </w:r>
      <w:r w:rsidRPr="000D7DD9">
        <w:rPr>
          <w:rFonts w:asciiTheme="minorBidi" w:hAnsiTheme="minorBidi" w:cstheme="minorBidi"/>
          <w:sz w:val="22"/>
          <w:szCs w:val="22"/>
        </w:rPr>
        <w:t>concerné.</w:t>
      </w:r>
    </w:p>
    <w:p w:rsidR="00844B02" w:rsidRPr="000D7DD9" w:rsidRDefault="00844B02" w:rsidP="0047279C">
      <w:pPr>
        <w:jc w:val="both"/>
        <w:rPr>
          <w:rFonts w:asciiTheme="minorBidi" w:hAnsiTheme="minorBidi" w:cstheme="minorBidi"/>
          <w:sz w:val="22"/>
          <w:szCs w:val="22"/>
        </w:rPr>
      </w:pPr>
    </w:p>
    <w:p w:rsidR="00922B3E" w:rsidRPr="000D7DD9" w:rsidRDefault="00B4564C" w:rsidP="00F06D04">
      <w:pPr>
        <w:spacing w:after="120" w:line="276" w:lineRule="auto"/>
        <w:jc w:val="both"/>
        <w:rPr>
          <w:rFonts w:ascii="Arial" w:hAnsi="Arial" w:cs="Arial"/>
          <w:sz w:val="22"/>
          <w:szCs w:val="22"/>
        </w:rPr>
      </w:pPr>
      <w:r w:rsidRPr="000D7DD9">
        <w:rPr>
          <w:rFonts w:ascii="Arial" w:hAnsi="Arial" w:cs="Arial"/>
          <w:sz w:val="22"/>
          <w:szCs w:val="22"/>
        </w:rPr>
        <w:t>1</w:t>
      </w:r>
      <w:r w:rsidR="00F06D04">
        <w:rPr>
          <w:rFonts w:ascii="Arial" w:hAnsi="Arial" w:cs="Arial"/>
          <w:sz w:val="22"/>
          <w:szCs w:val="22"/>
        </w:rPr>
        <w:t>1</w:t>
      </w:r>
      <w:r w:rsidR="00367A95" w:rsidRPr="000D7DD9">
        <w:rPr>
          <w:rFonts w:ascii="Arial" w:hAnsi="Arial" w:cs="Arial"/>
          <w:sz w:val="22"/>
          <w:szCs w:val="22"/>
        </w:rPr>
        <w:t xml:space="preserve">.2- </w:t>
      </w:r>
      <w:r w:rsidR="00922B3E" w:rsidRPr="000D7DD9">
        <w:rPr>
          <w:rFonts w:ascii="Arial" w:hAnsi="Arial" w:cs="Arial"/>
          <w:sz w:val="22"/>
          <w:szCs w:val="22"/>
        </w:rPr>
        <w:t xml:space="preserve">Les moyens matériels, mis à la disposition des personnels de l’une des Parties dans le cadre d’un </w:t>
      </w:r>
      <w:r w:rsidR="00CF0833" w:rsidRPr="000D7DD9">
        <w:rPr>
          <w:rFonts w:ascii="Arial" w:hAnsi="Arial" w:cs="Arial"/>
          <w:sz w:val="22"/>
          <w:szCs w:val="22"/>
        </w:rPr>
        <w:t>Contrat Spécifique</w:t>
      </w:r>
      <w:r w:rsidR="00922B3E" w:rsidRPr="000D7DD9">
        <w:rPr>
          <w:rFonts w:ascii="Arial" w:hAnsi="Arial" w:cs="Arial"/>
          <w:sz w:val="22"/>
          <w:szCs w:val="22"/>
        </w:rPr>
        <w:t>, demeurent la propriété de la Partie détentrice desdits équipements sauf si les Parties en conviennent différemment.</w:t>
      </w:r>
    </w:p>
    <w:p w:rsidR="0004318A" w:rsidRDefault="00B4564C" w:rsidP="00F06D04">
      <w:pPr>
        <w:spacing w:after="120" w:line="276" w:lineRule="auto"/>
        <w:jc w:val="both"/>
        <w:rPr>
          <w:rFonts w:ascii="Arial" w:hAnsi="Arial" w:cs="Arial"/>
          <w:sz w:val="22"/>
          <w:szCs w:val="22"/>
        </w:rPr>
      </w:pPr>
      <w:r w:rsidRPr="000D7DD9">
        <w:rPr>
          <w:rFonts w:ascii="Arial" w:hAnsi="Arial" w:cs="Arial"/>
          <w:sz w:val="22"/>
          <w:szCs w:val="22"/>
        </w:rPr>
        <w:t>1</w:t>
      </w:r>
      <w:r w:rsidR="00F06D04">
        <w:rPr>
          <w:rFonts w:ascii="Arial" w:hAnsi="Arial" w:cs="Arial"/>
          <w:sz w:val="22"/>
          <w:szCs w:val="22"/>
        </w:rPr>
        <w:t>1</w:t>
      </w:r>
      <w:r w:rsidR="008A3BA3" w:rsidRPr="000D7DD9">
        <w:rPr>
          <w:rFonts w:ascii="Arial" w:hAnsi="Arial" w:cs="Arial"/>
          <w:sz w:val="22"/>
          <w:szCs w:val="22"/>
        </w:rPr>
        <w:t>.3- Les résultats obtenus au</w:t>
      </w:r>
      <w:r w:rsidR="00787AB7" w:rsidRPr="000D7DD9">
        <w:rPr>
          <w:rFonts w:ascii="Arial" w:hAnsi="Arial" w:cs="Arial"/>
          <w:sz w:val="22"/>
          <w:szCs w:val="22"/>
        </w:rPr>
        <w:t>x</w:t>
      </w:r>
      <w:r w:rsidR="008A3BA3" w:rsidRPr="000D7DD9">
        <w:rPr>
          <w:rFonts w:ascii="Arial" w:hAnsi="Arial" w:cs="Arial"/>
          <w:sz w:val="22"/>
          <w:szCs w:val="22"/>
        </w:rPr>
        <w:t xml:space="preserve"> termes des projets conjoints seront considérés propriété commune des deux parties et pourront être inscrits à l’Institut National de propriété Industrielle (INAPI) à travers un enregistrement portant </w:t>
      </w:r>
      <w:r w:rsidR="0044005C" w:rsidRPr="000D7DD9">
        <w:rPr>
          <w:rFonts w:ascii="Arial" w:hAnsi="Arial" w:cs="Arial"/>
          <w:sz w:val="22"/>
          <w:szCs w:val="22"/>
        </w:rPr>
        <w:t xml:space="preserve">le nom exclusif des </w:t>
      </w:r>
      <w:r w:rsidR="00CF0833">
        <w:rPr>
          <w:rFonts w:ascii="Arial" w:hAnsi="Arial" w:cs="Arial"/>
          <w:sz w:val="22"/>
          <w:szCs w:val="22"/>
        </w:rPr>
        <w:t>P</w:t>
      </w:r>
      <w:r w:rsidR="0044005C" w:rsidRPr="000D7DD9">
        <w:rPr>
          <w:rFonts w:ascii="Arial" w:hAnsi="Arial" w:cs="Arial"/>
          <w:sz w:val="22"/>
          <w:szCs w:val="22"/>
        </w:rPr>
        <w:t>arties.</w:t>
      </w:r>
    </w:p>
    <w:p w:rsidR="006408EB" w:rsidRPr="00B872DD" w:rsidRDefault="006408EB" w:rsidP="006408EB">
      <w:pPr>
        <w:spacing w:after="120" w:line="276" w:lineRule="auto"/>
        <w:jc w:val="both"/>
        <w:rPr>
          <w:rFonts w:ascii="Arial" w:hAnsi="Arial" w:cs="Arial"/>
          <w:sz w:val="22"/>
          <w:szCs w:val="22"/>
        </w:rPr>
      </w:pPr>
      <w:r w:rsidRPr="00B872DD">
        <w:rPr>
          <w:rFonts w:ascii="Arial" w:hAnsi="Arial" w:cs="Arial"/>
          <w:sz w:val="22"/>
          <w:szCs w:val="22"/>
        </w:rPr>
        <w:t>Les résultats des travaux obtenus conjointement dans le cadre de chaque action, brevetables ou non, seront la propriété conjointe des Parties, au prorata de leurs apports intellectuels, matériels et financiers respectifs.</w:t>
      </w:r>
    </w:p>
    <w:p w:rsidR="00B872DD" w:rsidRDefault="006408EB" w:rsidP="00E751B7">
      <w:pPr>
        <w:spacing w:after="120" w:line="276" w:lineRule="auto"/>
        <w:jc w:val="both"/>
        <w:rPr>
          <w:rFonts w:ascii="Arial" w:hAnsi="Arial" w:cs="Arial"/>
          <w:sz w:val="22"/>
          <w:szCs w:val="22"/>
        </w:rPr>
      </w:pPr>
      <w:r w:rsidRPr="00B872DD">
        <w:rPr>
          <w:rFonts w:ascii="Arial" w:hAnsi="Arial" w:cs="Arial"/>
          <w:sz w:val="22"/>
          <w:szCs w:val="22"/>
        </w:rPr>
        <w:t xml:space="preserve">Les apports intellectuels, matériels et financiers de chaque Partie, seront exprimés en pourcentage dans les Contrats </w:t>
      </w:r>
      <w:r w:rsidR="005C60BF" w:rsidRPr="00B872DD">
        <w:rPr>
          <w:rFonts w:ascii="Arial" w:hAnsi="Arial" w:cs="Arial"/>
          <w:sz w:val="22"/>
          <w:szCs w:val="22"/>
        </w:rPr>
        <w:t>Spécifiques</w:t>
      </w:r>
      <w:r w:rsidRPr="00B872DD">
        <w:rPr>
          <w:rFonts w:ascii="Arial" w:hAnsi="Arial" w:cs="Arial"/>
          <w:sz w:val="22"/>
          <w:szCs w:val="22"/>
        </w:rPr>
        <w:t>.</w:t>
      </w:r>
    </w:p>
    <w:p w:rsidR="00A84352" w:rsidRPr="00B872DD" w:rsidRDefault="00A84352" w:rsidP="006408EB">
      <w:pPr>
        <w:spacing w:after="120" w:line="276" w:lineRule="auto"/>
        <w:jc w:val="both"/>
        <w:rPr>
          <w:rFonts w:ascii="Arial" w:hAnsi="Arial" w:cs="Arial"/>
          <w:sz w:val="22"/>
          <w:szCs w:val="22"/>
        </w:rPr>
      </w:pPr>
    </w:p>
    <w:p w:rsidR="00AA6E50" w:rsidRPr="000D7DD9" w:rsidRDefault="00AA6E50" w:rsidP="003E03FC">
      <w:pPr>
        <w:spacing w:after="80" w:line="276"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5F5FA3" w:rsidRPr="000D7DD9">
        <w:rPr>
          <w:rFonts w:ascii="Arial" w:hAnsi="Arial" w:cs="Arial"/>
          <w:b/>
          <w:bCs/>
          <w:sz w:val="22"/>
          <w:szCs w:val="22"/>
          <w:u w:val="single"/>
        </w:rPr>
        <w:t>1</w:t>
      </w:r>
      <w:r w:rsidR="003E03FC">
        <w:rPr>
          <w:rFonts w:ascii="Arial" w:hAnsi="Arial" w:cs="Arial"/>
          <w:b/>
          <w:bCs/>
          <w:sz w:val="22"/>
          <w:szCs w:val="22"/>
          <w:u w:val="single"/>
        </w:rPr>
        <w:t>2</w:t>
      </w:r>
      <w:r w:rsidR="00367A95" w:rsidRPr="000D7DD9">
        <w:rPr>
          <w:rFonts w:ascii="Arial" w:hAnsi="Arial" w:cs="Arial"/>
          <w:b/>
          <w:bCs/>
          <w:sz w:val="22"/>
          <w:szCs w:val="22"/>
          <w:u w:val="single"/>
        </w:rPr>
        <w:t> </w:t>
      </w:r>
      <w:r w:rsidRPr="000D7DD9">
        <w:rPr>
          <w:rFonts w:ascii="Arial" w:hAnsi="Arial" w:cs="Arial"/>
          <w:b/>
          <w:bCs/>
          <w:sz w:val="22"/>
          <w:szCs w:val="22"/>
          <w:u w:val="single"/>
        </w:rPr>
        <w:t>:</w:t>
      </w:r>
      <w:r w:rsidR="00922B3E" w:rsidRPr="000D7DD9">
        <w:rPr>
          <w:rFonts w:ascii="Arial" w:hAnsi="Arial" w:cs="Arial"/>
          <w:b/>
          <w:bCs/>
          <w:sz w:val="22"/>
          <w:szCs w:val="22"/>
          <w:u w:val="single"/>
        </w:rPr>
        <w:t xml:space="preserve"> RESPONSABILITES</w:t>
      </w:r>
    </w:p>
    <w:p w:rsidR="00AA6E50" w:rsidRPr="000D7DD9" w:rsidRDefault="00AA6E50" w:rsidP="006612EC">
      <w:pPr>
        <w:pStyle w:val="Corpsdetexte"/>
        <w:spacing w:after="160" w:line="276" w:lineRule="auto"/>
        <w:rPr>
          <w:sz w:val="22"/>
          <w:szCs w:val="22"/>
        </w:rPr>
      </w:pPr>
      <w:r w:rsidRPr="000D7DD9">
        <w:rPr>
          <w:sz w:val="22"/>
          <w:szCs w:val="22"/>
        </w:rPr>
        <w:t>Le personnel de chaque Partie appelé à suivre ou à mener des activités de recherche dans les laboratoires de l’une ou l’autre Partie sont astreints au respect de leur règlement intérieur.</w:t>
      </w:r>
    </w:p>
    <w:p w:rsidR="00367A95" w:rsidRPr="000D7DD9" w:rsidRDefault="00367A95" w:rsidP="006612EC">
      <w:pPr>
        <w:tabs>
          <w:tab w:val="left" w:pos="335"/>
        </w:tabs>
        <w:ind w:right="-70"/>
        <w:jc w:val="both"/>
        <w:rPr>
          <w:rFonts w:asciiTheme="minorBidi" w:hAnsiTheme="minorBidi" w:cstheme="minorBidi"/>
          <w:sz w:val="22"/>
          <w:szCs w:val="22"/>
        </w:rPr>
      </w:pPr>
      <w:r w:rsidRPr="000D7DD9">
        <w:rPr>
          <w:rFonts w:asciiTheme="minorBidi" w:hAnsiTheme="minorBidi" w:cstheme="minorBidi"/>
          <w:sz w:val="22"/>
          <w:szCs w:val="22"/>
        </w:rPr>
        <w:t xml:space="preserve">Chacune des Parties renonce à tout recours contre l’autre </w:t>
      </w:r>
      <w:r w:rsidR="00FC1A99" w:rsidRPr="000D7DD9">
        <w:rPr>
          <w:rFonts w:asciiTheme="minorBidi" w:hAnsiTheme="minorBidi" w:cstheme="minorBidi"/>
          <w:sz w:val="22"/>
          <w:szCs w:val="22"/>
        </w:rPr>
        <w:t>Partie</w:t>
      </w:r>
      <w:r w:rsidR="00656D8E" w:rsidRPr="000D7DD9">
        <w:rPr>
          <w:rFonts w:asciiTheme="minorBidi" w:hAnsiTheme="minorBidi" w:cstheme="minorBidi"/>
          <w:sz w:val="22"/>
          <w:szCs w:val="22"/>
        </w:rPr>
        <w:t xml:space="preserve"> </w:t>
      </w:r>
      <w:r w:rsidRPr="000D7DD9">
        <w:rPr>
          <w:rFonts w:asciiTheme="minorBidi" w:hAnsiTheme="minorBidi" w:cstheme="minorBidi"/>
          <w:sz w:val="22"/>
          <w:szCs w:val="22"/>
        </w:rPr>
        <w:t>pour les dommages ou accidents subis par son personnel.</w:t>
      </w:r>
    </w:p>
    <w:p w:rsidR="00F40C96" w:rsidRPr="000D7DD9" w:rsidRDefault="00F40C96" w:rsidP="00367A95">
      <w:pPr>
        <w:tabs>
          <w:tab w:val="left" w:pos="335"/>
        </w:tabs>
        <w:ind w:right="-70"/>
        <w:jc w:val="both"/>
        <w:rPr>
          <w:rFonts w:asciiTheme="minorBidi" w:hAnsiTheme="minorBidi" w:cstheme="minorBidi"/>
          <w:sz w:val="22"/>
          <w:szCs w:val="22"/>
        </w:rPr>
      </w:pPr>
    </w:p>
    <w:p w:rsidR="00AA6E50" w:rsidRPr="000D7DD9" w:rsidRDefault="00367A95" w:rsidP="007E3687">
      <w:pPr>
        <w:spacing w:line="276" w:lineRule="auto"/>
        <w:jc w:val="both"/>
        <w:rPr>
          <w:rFonts w:ascii="Arial" w:hAnsi="Arial" w:cs="Arial"/>
          <w:sz w:val="22"/>
          <w:szCs w:val="22"/>
        </w:rPr>
      </w:pPr>
      <w:r w:rsidRPr="000D7DD9">
        <w:rPr>
          <w:rFonts w:ascii="Arial" w:hAnsi="Arial" w:cs="Arial"/>
          <w:sz w:val="22"/>
          <w:szCs w:val="22"/>
        </w:rPr>
        <w:t>Nonobstant, e</w:t>
      </w:r>
      <w:r w:rsidR="00AA6E50" w:rsidRPr="000D7DD9">
        <w:rPr>
          <w:rFonts w:ascii="Arial" w:hAnsi="Arial" w:cs="Arial"/>
          <w:sz w:val="22"/>
          <w:szCs w:val="22"/>
        </w:rPr>
        <w:t xml:space="preserve">n cas de dommages intentionnels avérés, la Partie dont le personnel </w:t>
      </w:r>
      <w:r w:rsidRPr="000D7DD9">
        <w:rPr>
          <w:rFonts w:ascii="Arial" w:hAnsi="Arial" w:cs="Arial"/>
          <w:sz w:val="22"/>
          <w:szCs w:val="22"/>
        </w:rPr>
        <w:t xml:space="preserve">est </w:t>
      </w:r>
      <w:r w:rsidR="00AA6E50" w:rsidRPr="000D7DD9">
        <w:rPr>
          <w:rFonts w:ascii="Arial" w:hAnsi="Arial" w:cs="Arial"/>
          <w:sz w:val="22"/>
          <w:szCs w:val="22"/>
        </w:rPr>
        <w:t>mis en cause supportera la charge des dommages subis conformément à la règlementation en vigueur.</w:t>
      </w:r>
    </w:p>
    <w:p w:rsidR="00AA6E50" w:rsidRPr="000D7DD9" w:rsidRDefault="00367A95" w:rsidP="00A242DF">
      <w:pPr>
        <w:spacing w:before="240" w:after="120" w:line="276" w:lineRule="auto"/>
        <w:jc w:val="both"/>
        <w:rPr>
          <w:rFonts w:asciiTheme="minorBidi" w:hAnsiTheme="minorBidi" w:cstheme="minorBidi"/>
          <w:bCs/>
          <w:sz w:val="22"/>
          <w:szCs w:val="22"/>
        </w:rPr>
      </w:pPr>
      <w:r w:rsidRPr="000D7DD9">
        <w:rPr>
          <w:rFonts w:asciiTheme="minorBidi" w:hAnsiTheme="minorBidi" w:cstheme="minorBidi"/>
          <w:bCs/>
          <w:sz w:val="22"/>
          <w:szCs w:val="22"/>
        </w:rPr>
        <w:t xml:space="preserve">Les termes de responsabilité spécifiques à chaque domaine de coopération seront définis dans les </w:t>
      </w:r>
      <w:r w:rsidR="00CF0833" w:rsidRPr="000D7DD9">
        <w:rPr>
          <w:rFonts w:asciiTheme="minorBidi" w:hAnsiTheme="minorBidi" w:cstheme="minorBidi"/>
          <w:bCs/>
          <w:sz w:val="22"/>
          <w:szCs w:val="22"/>
        </w:rPr>
        <w:t>Contrats Spécifiques</w:t>
      </w:r>
      <w:r w:rsidRPr="000D7DD9">
        <w:rPr>
          <w:rFonts w:asciiTheme="minorBidi" w:hAnsiTheme="minorBidi" w:cstheme="minorBidi"/>
          <w:bCs/>
          <w:sz w:val="22"/>
          <w:szCs w:val="22"/>
        </w:rPr>
        <w:t>.</w:t>
      </w:r>
    </w:p>
    <w:p w:rsidR="00AA6E50" w:rsidRPr="000D7DD9" w:rsidRDefault="00AA6E50" w:rsidP="003E03FC">
      <w:pPr>
        <w:spacing w:before="240" w:after="80" w:line="276"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5F5FA3" w:rsidRPr="000D7DD9">
        <w:rPr>
          <w:rFonts w:ascii="Arial" w:hAnsi="Arial" w:cs="Arial"/>
          <w:b/>
          <w:bCs/>
          <w:sz w:val="22"/>
          <w:szCs w:val="22"/>
          <w:u w:val="single"/>
        </w:rPr>
        <w:t>1</w:t>
      </w:r>
      <w:r w:rsidR="003E03FC">
        <w:rPr>
          <w:rFonts w:ascii="Arial" w:hAnsi="Arial" w:cs="Arial"/>
          <w:b/>
          <w:bCs/>
          <w:sz w:val="22"/>
          <w:szCs w:val="22"/>
          <w:u w:val="single"/>
        </w:rPr>
        <w:t>3</w:t>
      </w:r>
      <w:r w:rsidR="00A242DF" w:rsidRPr="000D7DD9">
        <w:rPr>
          <w:rFonts w:ascii="Arial" w:hAnsi="Arial" w:cs="Arial"/>
          <w:b/>
          <w:bCs/>
          <w:sz w:val="22"/>
          <w:szCs w:val="22"/>
          <w:u w:val="single"/>
        </w:rPr>
        <w:t xml:space="preserve"> </w:t>
      </w:r>
      <w:r w:rsidRPr="000D7DD9">
        <w:rPr>
          <w:rFonts w:ascii="Arial" w:hAnsi="Arial" w:cs="Arial"/>
          <w:b/>
          <w:bCs/>
          <w:sz w:val="22"/>
          <w:szCs w:val="22"/>
          <w:u w:val="single"/>
        </w:rPr>
        <w:t>:</w:t>
      </w:r>
      <w:r w:rsidR="00367A95" w:rsidRPr="000D7DD9">
        <w:rPr>
          <w:rFonts w:ascii="Arial" w:hAnsi="Arial" w:cs="Arial"/>
          <w:b/>
          <w:bCs/>
          <w:sz w:val="22"/>
          <w:szCs w:val="22"/>
          <w:u w:val="single"/>
        </w:rPr>
        <w:t xml:space="preserve"> RESILIATION</w:t>
      </w:r>
    </w:p>
    <w:p w:rsidR="00AA6E50" w:rsidRPr="000D7DD9" w:rsidRDefault="00AA6E50" w:rsidP="007E3687">
      <w:pPr>
        <w:spacing w:after="160" w:line="276" w:lineRule="auto"/>
        <w:jc w:val="both"/>
        <w:rPr>
          <w:rFonts w:ascii="Arial" w:hAnsi="Arial" w:cs="Arial"/>
          <w:sz w:val="22"/>
          <w:szCs w:val="22"/>
        </w:rPr>
      </w:pPr>
      <w:r w:rsidRPr="000D7DD9">
        <w:rPr>
          <w:rFonts w:ascii="Arial" w:hAnsi="Arial" w:cs="Arial"/>
          <w:sz w:val="22"/>
          <w:szCs w:val="22"/>
        </w:rPr>
        <w:t xml:space="preserve">Chaque Partie se réserve le droit de résilier la présente </w:t>
      </w:r>
      <w:r w:rsidR="005F0579" w:rsidRPr="000D7DD9">
        <w:rPr>
          <w:rFonts w:ascii="Arial" w:hAnsi="Arial" w:cs="Arial"/>
          <w:sz w:val="22"/>
          <w:szCs w:val="22"/>
        </w:rPr>
        <w:t>C</w:t>
      </w:r>
      <w:r w:rsidRPr="000D7DD9">
        <w:rPr>
          <w:rFonts w:ascii="Arial" w:hAnsi="Arial" w:cs="Arial"/>
          <w:sz w:val="22"/>
          <w:szCs w:val="22"/>
        </w:rPr>
        <w:t xml:space="preserve">onvention </w:t>
      </w:r>
      <w:r w:rsidR="00367A95" w:rsidRPr="000D7DD9">
        <w:rPr>
          <w:rFonts w:ascii="Arial" w:hAnsi="Arial" w:cs="Arial"/>
          <w:sz w:val="22"/>
          <w:szCs w:val="22"/>
        </w:rPr>
        <w:t>Cadre</w:t>
      </w:r>
      <w:r w:rsidRPr="000D7DD9">
        <w:rPr>
          <w:rFonts w:ascii="Arial" w:hAnsi="Arial" w:cs="Arial"/>
          <w:sz w:val="22"/>
          <w:szCs w:val="22"/>
        </w:rPr>
        <w:t xml:space="preserve"> en informant </w:t>
      </w:r>
      <w:r w:rsidR="00367A95" w:rsidRPr="000D7DD9">
        <w:rPr>
          <w:rFonts w:ascii="Arial" w:hAnsi="Arial" w:cs="Arial"/>
          <w:sz w:val="22"/>
          <w:szCs w:val="22"/>
        </w:rPr>
        <w:t xml:space="preserve">l’autre Partie </w:t>
      </w:r>
      <w:r w:rsidRPr="000D7DD9">
        <w:rPr>
          <w:rFonts w:ascii="Arial" w:hAnsi="Arial" w:cs="Arial"/>
          <w:sz w:val="22"/>
          <w:szCs w:val="22"/>
        </w:rPr>
        <w:t>par écrit au moins trois (03) mois à l’avance.</w:t>
      </w:r>
    </w:p>
    <w:p w:rsidR="00367A95" w:rsidRPr="000D7DD9" w:rsidRDefault="00367A95" w:rsidP="007E3687">
      <w:pPr>
        <w:spacing w:after="160" w:line="276" w:lineRule="auto"/>
        <w:jc w:val="both"/>
        <w:rPr>
          <w:rFonts w:asciiTheme="minorBidi" w:hAnsiTheme="minorBidi" w:cstheme="minorBidi"/>
          <w:strike/>
          <w:sz w:val="22"/>
          <w:szCs w:val="22"/>
        </w:rPr>
      </w:pPr>
      <w:r w:rsidRPr="000D7DD9">
        <w:rPr>
          <w:rFonts w:ascii="Arial" w:hAnsi="Arial" w:cs="Arial"/>
          <w:sz w:val="22"/>
          <w:szCs w:val="22"/>
        </w:rPr>
        <w:t xml:space="preserve">Dans ce cas, </w:t>
      </w:r>
      <w:r w:rsidRPr="000D7DD9">
        <w:rPr>
          <w:rFonts w:asciiTheme="minorBidi" w:hAnsiTheme="minorBidi" w:cstheme="minorBidi"/>
          <w:sz w:val="22"/>
          <w:szCs w:val="22"/>
        </w:rPr>
        <w:t>aucune des Parties n’aura le droit de réclamer à l’autre Partie de dédommagement, intérêt ou droit pour quelque raison que ce soit.</w:t>
      </w:r>
    </w:p>
    <w:p w:rsidR="00320F4D" w:rsidRDefault="00AA6E50" w:rsidP="00A242DF">
      <w:pPr>
        <w:spacing w:before="240" w:after="120" w:line="276" w:lineRule="auto"/>
        <w:jc w:val="both"/>
        <w:rPr>
          <w:rFonts w:ascii="Arial" w:hAnsi="Arial" w:cs="Arial"/>
          <w:sz w:val="22"/>
          <w:szCs w:val="22"/>
        </w:rPr>
      </w:pPr>
      <w:r w:rsidRPr="000D7DD9">
        <w:rPr>
          <w:rFonts w:ascii="Arial" w:hAnsi="Arial" w:cs="Arial"/>
          <w:sz w:val="22"/>
          <w:szCs w:val="22"/>
        </w:rPr>
        <w:t xml:space="preserve">En cas de résiliation, les </w:t>
      </w:r>
      <w:r w:rsidR="00CF0833" w:rsidRPr="000D7DD9">
        <w:rPr>
          <w:rFonts w:ascii="Arial" w:hAnsi="Arial" w:cs="Arial"/>
          <w:sz w:val="22"/>
          <w:szCs w:val="22"/>
        </w:rPr>
        <w:t xml:space="preserve">Contrats Spécifiques </w:t>
      </w:r>
      <w:r w:rsidR="00367A95" w:rsidRPr="000D7DD9">
        <w:rPr>
          <w:rFonts w:ascii="Arial" w:hAnsi="Arial" w:cs="Arial"/>
          <w:sz w:val="22"/>
          <w:szCs w:val="22"/>
        </w:rPr>
        <w:t xml:space="preserve">subsistent jusqu’à leur date d’échéance </w:t>
      </w:r>
      <w:r w:rsidRPr="000D7DD9">
        <w:rPr>
          <w:rFonts w:ascii="Arial" w:hAnsi="Arial" w:cs="Arial"/>
          <w:sz w:val="22"/>
          <w:szCs w:val="22"/>
        </w:rPr>
        <w:t>sauf si les Parties en conviennent autrement.</w:t>
      </w:r>
    </w:p>
    <w:p w:rsidR="00AA6E50" w:rsidRPr="000D7DD9" w:rsidRDefault="00AA6E50" w:rsidP="003E03FC">
      <w:pPr>
        <w:spacing w:before="240" w:after="80" w:line="276"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5F5FA3" w:rsidRPr="000D7DD9">
        <w:rPr>
          <w:rFonts w:ascii="Arial" w:hAnsi="Arial" w:cs="Arial"/>
          <w:b/>
          <w:bCs/>
          <w:sz w:val="22"/>
          <w:szCs w:val="22"/>
          <w:u w:val="single"/>
        </w:rPr>
        <w:t>1</w:t>
      </w:r>
      <w:r w:rsidR="003E03FC">
        <w:rPr>
          <w:rFonts w:ascii="Arial" w:hAnsi="Arial" w:cs="Arial"/>
          <w:b/>
          <w:bCs/>
          <w:sz w:val="22"/>
          <w:szCs w:val="22"/>
          <w:u w:val="single"/>
        </w:rPr>
        <w:t>4</w:t>
      </w:r>
      <w:r w:rsidR="00A242DF" w:rsidRPr="000D7DD9">
        <w:rPr>
          <w:rFonts w:ascii="Arial" w:hAnsi="Arial" w:cs="Arial"/>
          <w:b/>
          <w:bCs/>
          <w:sz w:val="22"/>
          <w:szCs w:val="22"/>
          <w:u w:val="single"/>
        </w:rPr>
        <w:t xml:space="preserve"> </w:t>
      </w:r>
      <w:r w:rsidRPr="000D7DD9">
        <w:rPr>
          <w:rFonts w:ascii="Arial" w:hAnsi="Arial" w:cs="Arial"/>
          <w:b/>
          <w:bCs/>
          <w:sz w:val="22"/>
          <w:szCs w:val="22"/>
          <w:u w:val="single"/>
        </w:rPr>
        <w:t>:</w:t>
      </w:r>
      <w:r w:rsidR="008579BA" w:rsidRPr="000D7DD9">
        <w:rPr>
          <w:rFonts w:ascii="Arial" w:hAnsi="Arial" w:cs="Arial"/>
          <w:b/>
          <w:bCs/>
          <w:sz w:val="22"/>
          <w:szCs w:val="22"/>
          <w:u w:val="single"/>
        </w:rPr>
        <w:t xml:space="preserve"> REGLEMENT DES DIFFEREN</w:t>
      </w:r>
      <w:r w:rsidR="007E3687" w:rsidRPr="000D7DD9">
        <w:rPr>
          <w:rFonts w:ascii="Arial" w:hAnsi="Arial" w:cs="Arial"/>
          <w:b/>
          <w:bCs/>
          <w:sz w:val="22"/>
          <w:szCs w:val="22"/>
          <w:u w:val="single"/>
        </w:rPr>
        <w:t>D</w:t>
      </w:r>
      <w:r w:rsidR="008579BA" w:rsidRPr="000D7DD9">
        <w:rPr>
          <w:rFonts w:ascii="Arial" w:hAnsi="Arial" w:cs="Arial"/>
          <w:b/>
          <w:bCs/>
          <w:sz w:val="22"/>
          <w:szCs w:val="22"/>
          <w:u w:val="single"/>
        </w:rPr>
        <w:t>S</w:t>
      </w:r>
    </w:p>
    <w:p w:rsidR="00AA6E50" w:rsidRPr="000D7DD9" w:rsidRDefault="00AA6E50" w:rsidP="00142F66">
      <w:pPr>
        <w:tabs>
          <w:tab w:val="left" w:pos="720"/>
        </w:tabs>
        <w:spacing w:after="120" w:line="276" w:lineRule="auto"/>
        <w:rPr>
          <w:rFonts w:ascii="Arial" w:hAnsi="Arial" w:cs="Arial"/>
          <w:sz w:val="22"/>
          <w:szCs w:val="22"/>
        </w:rPr>
      </w:pPr>
      <w:r w:rsidRPr="000D7DD9">
        <w:rPr>
          <w:rFonts w:ascii="Arial" w:hAnsi="Arial" w:cs="Arial"/>
          <w:sz w:val="22"/>
          <w:szCs w:val="22"/>
        </w:rPr>
        <w:t xml:space="preserve">Les Parties conviennent de régler à l’amiable tous litiges ou différends qui </w:t>
      </w:r>
      <w:r w:rsidR="008579BA" w:rsidRPr="000D7DD9">
        <w:rPr>
          <w:rFonts w:ascii="Arial" w:hAnsi="Arial" w:cs="Arial"/>
          <w:sz w:val="22"/>
          <w:szCs w:val="22"/>
        </w:rPr>
        <w:t xml:space="preserve">peuvent </w:t>
      </w:r>
      <w:r w:rsidRPr="000D7DD9">
        <w:rPr>
          <w:rFonts w:ascii="Arial" w:hAnsi="Arial" w:cs="Arial"/>
          <w:sz w:val="22"/>
          <w:szCs w:val="22"/>
        </w:rPr>
        <w:t>survenir au cours de</w:t>
      </w:r>
      <w:r w:rsidR="008579BA" w:rsidRPr="000D7DD9">
        <w:rPr>
          <w:rFonts w:ascii="Arial" w:hAnsi="Arial" w:cs="Arial"/>
          <w:sz w:val="22"/>
          <w:szCs w:val="22"/>
        </w:rPr>
        <w:t xml:space="preserve"> l’interprétation et/ou de</w:t>
      </w:r>
      <w:r w:rsidRPr="000D7DD9">
        <w:rPr>
          <w:rFonts w:ascii="Arial" w:hAnsi="Arial" w:cs="Arial"/>
          <w:sz w:val="22"/>
          <w:szCs w:val="22"/>
        </w:rPr>
        <w:t xml:space="preserve"> l’exécution de la présente </w:t>
      </w:r>
      <w:r w:rsidR="002D4A28" w:rsidRPr="000D7DD9">
        <w:rPr>
          <w:rFonts w:ascii="Arial" w:hAnsi="Arial" w:cs="Arial"/>
          <w:sz w:val="22"/>
          <w:szCs w:val="22"/>
        </w:rPr>
        <w:t>C</w:t>
      </w:r>
      <w:r w:rsidRPr="000D7DD9">
        <w:rPr>
          <w:rFonts w:ascii="Arial" w:hAnsi="Arial" w:cs="Arial"/>
          <w:sz w:val="22"/>
          <w:szCs w:val="22"/>
        </w:rPr>
        <w:t>onvention</w:t>
      </w:r>
      <w:r w:rsidR="00073E34" w:rsidRPr="000D7DD9">
        <w:rPr>
          <w:rFonts w:ascii="Arial" w:hAnsi="Arial" w:cs="Arial"/>
          <w:sz w:val="22"/>
          <w:szCs w:val="22"/>
        </w:rPr>
        <w:t xml:space="preserve"> </w:t>
      </w:r>
      <w:r w:rsidR="008579BA" w:rsidRPr="000D7DD9">
        <w:rPr>
          <w:rFonts w:ascii="Arial" w:hAnsi="Arial" w:cs="Arial"/>
          <w:sz w:val="22"/>
          <w:szCs w:val="22"/>
        </w:rPr>
        <w:t>Cadre</w:t>
      </w:r>
      <w:r w:rsidRPr="000D7DD9">
        <w:rPr>
          <w:rFonts w:ascii="Arial" w:hAnsi="Arial" w:cs="Arial"/>
          <w:sz w:val="22"/>
          <w:szCs w:val="22"/>
        </w:rPr>
        <w:t>.</w:t>
      </w:r>
    </w:p>
    <w:p w:rsidR="00190435" w:rsidRPr="00190435" w:rsidRDefault="00190435" w:rsidP="00190435">
      <w:pPr>
        <w:tabs>
          <w:tab w:val="left" w:pos="720"/>
        </w:tabs>
        <w:spacing w:before="240" w:after="120" w:line="276" w:lineRule="auto"/>
        <w:jc w:val="both"/>
        <w:rPr>
          <w:rFonts w:ascii="Arial" w:hAnsi="Arial" w:cs="Arial"/>
          <w:sz w:val="22"/>
          <w:szCs w:val="22"/>
        </w:rPr>
      </w:pPr>
      <w:r w:rsidRPr="00190435">
        <w:rPr>
          <w:rFonts w:ascii="Arial" w:hAnsi="Arial" w:cs="Arial"/>
          <w:sz w:val="22"/>
          <w:szCs w:val="22"/>
        </w:rPr>
        <w:t xml:space="preserve">Le cas échéant, la convention sera résiliée à l’amiable de façon définitive et irrévocable par les parties.   </w:t>
      </w:r>
    </w:p>
    <w:p w:rsidR="00DF53BD" w:rsidRPr="000D7DD9" w:rsidRDefault="000773E2" w:rsidP="00A242DF">
      <w:pPr>
        <w:tabs>
          <w:tab w:val="left" w:pos="720"/>
        </w:tabs>
        <w:spacing w:before="240" w:after="120" w:line="276" w:lineRule="auto"/>
        <w:jc w:val="both"/>
        <w:rPr>
          <w:rFonts w:ascii="Arial" w:hAnsi="Arial" w:cs="Arial"/>
          <w:strike/>
          <w:sz w:val="22"/>
          <w:szCs w:val="22"/>
        </w:rPr>
      </w:pPr>
      <w:r w:rsidRPr="000D7DD9">
        <w:rPr>
          <w:rFonts w:ascii="Arial" w:hAnsi="Arial" w:cs="Arial"/>
          <w:sz w:val="22"/>
          <w:szCs w:val="22"/>
        </w:rPr>
        <w:t xml:space="preserve">A défaut d'accord à l’amiable dans un délai de trente (30) </w:t>
      </w:r>
      <w:r w:rsidR="001D47BB" w:rsidRPr="000D7DD9">
        <w:rPr>
          <w:rFonts w:ascii="Arial" w:hAnsi="Arial" w:cs="Arial"/>
          <w:sz w:val="22"/>
          <w:szCs w:val="22"/>
        </w:rPr>
        <w:t xml:space="preserve">jours, le litige sera soumis au </w:t>
      </w:r>
      <w:r w:rsidRPr="000D7DD9">
        <w:rPr>
          <w:rFonts w:ascii="Arial" w:hAnsi="Arial" w:cs="Arial"/>
          <w:sz w:val="22"/>
          <w:szCs w:val="22"/>
        </w:rPr>
        <w:t>tribunal territorialement compétent</w:t>
      </w:r>
      <w:r w:rsidRPr="000D7DD9">
        <w:rPr>
          <w:rFonts w:ascii="Arial" w:hAnsi="Arial" w:cs="Arial"/>
          <w:strike/>
          <w:sz w:val="22"/>
          <w:szCs w:val="22"/>
        </w:rPr>
        <w:t>.</w:t>
      </w:r>
    </w:p>
    <w:p w:rsidR="00AA6E50" w:rsidRPr="000D7DD9" w:rsidRDefault="00AA6E50" w:rsidP="003E03FC">
      <w:pPr>
        <w:spacing w:before="240" w:after="80" w:line="276" w:lineRule="auto"/>
        <w:jc w:val="both"/>
        <w:rPr>
          <w:rFonts w:ascii="Arial" w:hAnsi="Arial" w:cs="Arial"/>
          <w:b/>
          <w:bCs/>
          <w:sz w:val="22"/>
          <w:szCs w:val="22"/>
          <w:u w:val="single"/>
        </w:rPr>
      </w:pPr>
      <w:r w:rsidRPr="000D7DD9">
        <w:rPr>
          <w:rFonts w:ascii="Arial" w:hAnsi="Arial" w:cs="Arial"/>
          <w:b/>
          <w:bCs/>
          <w:sz w:val="22"/>
          <w:szCs w:val="22"/>
          <w:u w:val="single"/>
        </w:rPr>
        <w:t>ARTICLE 1</w:t>
      </w:r>
      <w:r w:rsidR="003E03FC">
        <w:rPr>
          <w:rFonts w:ascii="Arial" w:hAnsi="Arial" w:cs="Arial"/>
          <w:b/>
          <w:bCs/>
          <w:sz w:val="22"/>
          <w:szCs w:val="22"/>
          <w:u w:val="single"/>
        </w:rPr>
        <w:t>5</w:t>
      </w:r>
      <w:r w:rsidRPr="000D7DD9">
        <w:rPr>
          <w:rFonts w:ascii="Arial" w:hAnsi="Arial" w:cs="Arial"/>
          <w:b/>
          <w:bCs/>
          <w:sz w:val="22"/>
          <w:szCs w:val="22"/>
          <w:u w:val="single"/>
        </w:rPr>
        <w:t> :</w:t>
      </w:r>
      <w:r w:rsidR="001D47BB" w:rsidRPr="000D7DD9">
        <w:rPr>
          <w:rFonts w:ascii="Arial" w:hAnsi="Arial" w:cs="Arial"/>
          <w:b/>
          <w:bCs/>
          <w:sz w:val="22"/>
          <w:szCs w:val="22"/>
          <w:u w:val="single"/>
        </w:rPr>
        <w:t xml:space="preserve"> </w:t>
      </w:r>
      <w:r w:rsidR="008579BA" w:rsidRPr="000D7DD9">
        <w:rPr>
          <w:rFonts w:ascii="Arial" w:hAnsi="Arial" w:cs="Arial"/>
          <w:b/>
          <w:bCs/>
          <w:sz w:val="22"/>
          <w:szCs w:val="22"/>
          <w:u w:val="single"/>
        </w:rPr>
        <w:t>FORCE MAJEURE</w:t>
      </w:r>
    </w:p>
    <w:p w:rsidR="008579BA" w:rsidRPr="000D7DD9" w:rsidRDefault="008579BA" w:rsidP="007E3687">
      <w:pPr>
        <w:tabs>
          <w:tab w:val="left" w:pos="0"/>
          <w:tab w:val="left" w:pos="2694"/>
        </w:tabs>
        <w:contextualSpacing/>
        <w:jc w:val="both"/>
        <w:rPr>
          <w:rFonts w:ascii="Arial" w:hAnsi="Arial" w:cs="Arial"/>
          <w:sz w:val="22"/>
          <w:szCs w:val="22"/>
        </w:rPr>
      </w:pPr>
      <w:r w:rsidRPr="000D7DD9">
        <w:rPr>
          <w:rFonts w:ascii="Arial" w:hAnsi="Arial" w:cs="Arial"/>
          <w:sz w:val="22"/>
          <w:szCs w:val="22"/>
        </w:rPr>
        <w:t>On entend par force majeure, pour l’exécution de la présente Convention Cadre, tout acte ou év</w:t>
      </w:r>
      <w:r w:rsidR="007E3687" w:rsidRPr="000D7DD9">
        <w:rPr>
          <w:rFonts w:ascii="Arial" w:hAnsi="Arial" w:cs="Arial"/>
          <w:sz w:val="22"/>
          <w:szCs w:val="22"/>
        </w:rPr>
        <w:t>é</w:t>
      </w:r>
      <w:r w:rsidRPr="000D7DD9">
        <w:rPr>
          <w:rFonts w:ascii="Arial" w:hAnsi="Arial" w:cs="Arial"/>
          <w:sz w:val="22"/>
          <w:szCs w:val="22"/>
        </w:rPr>
        <w:t xml:space="preserve">nement </w:t>
      </w:r>
      <w:r w:rsidR="00FC1A99" w:rsidRPr="000D7DD9">
        <w:rPr>
          <w:rFonts w:ascii="Arial" w:hAnsi="Arial" w:cs="Arial"/>
          <w:sz w:val="22"/>
          <w:szCs w:val="22"/>
        </w:rPr>
        <w:t>imprévisible</w:t>
      </w:r>
      <w:r w:rsidRPr="000D7DD9">
        <w:rPr>
          <w:rFonts w:ascii="Arial" w:hAnsi="Arial" w:cs="Arial"/>
          <w:sz w:val="22"/>
          <w:szCs w:val="22"/>
        </w:rPr>
        <w:t>, irrésistible et indépendant de la volonté des Parties, qui a pour effet de rendre momentanément impossible l’exécution de toute ou partie des obligations contractuelles.</w:t>
      </w:r>
    </w:p>
    <w:p w:rsidR="00844B02" w:rsidRPr="000D7DD9" w:rsidRDefault="00844B02" w:rsidP="008579BA">
      <w:pPr>
        <w:tabs>
          <w:tab w:val="left" w:pos="0"/>
          <w:tab w:val="left" w:pos="2694"/>
        </w:tabs>
        <w:contextualSpacing/>
        <w:jc w:val="both"/>
        <w:rPr>
          <w:rFonts w:ascii="Arial" w:hAnsi="Arial" w:cs="Arial"/>
          <w:sz w:val="22"/>
          <w:szCs w:val="22"/>
        </w:rPr>
      </w:pPr>
    </w:p>
    <w:p w:rsidR="008579BA" w:rsidRPr="000D7DD9" w:rsidRDefault="008579BA" w:rsidP="008579BA">
      <w:pPr>
        <w:tabs>
          <w:tab w:val="left" w:pos="0"/>
          <w:tab w:val="left" w:pos="2694"/>
        </w:tabs>
        <w:contextualSpacing/>
        <w:jc w:val="both"/>
        <w:rPr>
          <w:rFonts w:ascii="Arial" w:hAnsi="Arial" w:cs="Arial"/>
          <w:sz w:val="22"/>
          <w:szCs w:val="22"/>
        </w:rPr>
      </w:pPr>
      <w:r w:rsidRPr="000D7DD9">
        <w:rPr>
          <w:rFonts w:ascii="Arial" w:hAnsi="Arial" w:cs="Arial"/>
          <w:sz w:val="22"/>
          <w:szCs w:val="22"/>
        </w:rPr>
        <w:t xml:space="preserve">Au cas où surviendrait un événement qui constituerait un cas de force majeure, la durée de la Convention Cadre ainsi que les délais éventuellement reportés seront prorogés du temps correspondant à la durée de la suspension des obligations résultant de la survenance du cas de force majeure. </w:t>
      </w:r>
    </w:p>
    <w:p w:rsidR="008579BA" w:rsidRPr="000D7DD9" w:rsidRDefault="008579BA" w:rsidP="008579BA">
      <w:pPr>
        <w:tabs>
          <w:tab w:val="left" w:pos="0"/>
          <w:tab w:val="left" w:pos="2694"/>
        </w:tabs>
        <w:contextualSpacing/>
        <w:jc w:val="both"/>
        <w:rPr>
          <w:rFonts w:ascii="Arial" w:hAnsi="Arial" w:cs="Arial"/>
          <w:sz w:val="22"/>
          <w:szCs w:val="22"/>
        </w:rPr>
      </w:pPr>
      <w:r w:rsidRPr="000D7DD9">
        <w:rPr>
          <w:rFonts w:ascii="Arial" w:hAnsi="Arial" w:cs="Arial"/>
          <w:sz w:val="22"/>
          <w:szCs w:val="22"/>
        </w:rPr>
        <w:t>Les Parties peuvent être momentanément déliées, totalement ou partiellement de leurs obligations dans tout cas de force majeure.</w:t>
      </w:r>
    </w:p>
    <w:p w:rsidR="008579BA" w:rsidRPr="000D7DD9" w:rsidRDefault="008579BA" w:rsidP="008579BA">
      <w:pPr>
        <w:tabs>
          <w:tab w:val="left" w:pos="0"/>
          <w:tab w:val="left" w:pos="2694"/>
        </w:tabs>
        <w:contextualSpacing/>
        <w:jc w:val="both"/>
        <w:rPr>
          <w:rFonts w:ascii="Arial" w:hAnsi="Arial" w:cs="Arial"/>
          <w:sz w:val="22"/>
          <w:szCs w:val="22"/>
        </w:rPr>
      </w:pPr>
    </w:p>
    <w:p w:rsidR="008579BA" w:rsidRPr="000D7DD9" w:rsidRDefault="008579BA" w:rsidP="006E64ED">
      <w:pPr>
        <w:tabs>
          <w:tab w:val="left" w:pos="0"/>
          <w:tab w:val="left" w:pos="2694"/>
        </w:tabs>
        <w:contextualSpacing/>
        <w:jc w:val="both"/>
        <w:rPr>
          <w:rFonts w:ascii="Arial" w:hAnsi="Arial" w:cs="Arial"/>
          <w:sz w:val="22"/>
          <w:szCs w:val="22"/>
        </w:rPr>
      </w:pPr>
      <w:r w:rsidRPr="000D7DD9">
        <w:rPr>
          <w:rFonts w:ascii="Arial" w:hAnsi="Arial" w:cs="Arial"/>
          <w:sz w:val="22"/>
          <w:szCs w:val="22"/>
        </w:rPr>
        <w:t xml:space="preserve">La Partie qui invoque le cas </w:t>
      </w:r>
      <w:r w:rsidR="007E3687" w:rsidRPr="000D7DD9">
        <w:rPr>
          <w:rFonts w:ascii="Arial" w:hAnsi="Arial" w:cs="Arial"/>
          <w:sz w:val="22"/>
          <w:szCs w:val="22"/>
        </w:rPr>
        <w:t xml:space="preserve">de </w:t>
      </w:r>
      <w:r w:rsidRPr="000D7DD9">
        <w:rPr>
          <w:rFonts w:ascii="Arial" w:hAnsi="Arial" w:cs="Arial"/>
          <w:sz w:val="22"/>
          <w:szCs w:val="22"/>
        </w:rPr>
        <w:t>force majeure devra immédiatement après la survenance d’un tel cas de force majeure, adresser à l'autre Partie une notification</w:t>
      </w:r>
      <w:r w:rsidR="00B47617" w:rsidRPr="000D7DD9">
        <w:rPr>
          <w:rFonts w:ascii="Arial" w:hAnsi="Arial" w:cs="Arial"/>
          <w:sz w:val="22"/>
          <w:szCs w:val="22"/>
        </w:rPr>
        <w:t xml:space="preserve"> (e-mail)</w:t>
      </w:r>
      <w:r w:rsidR="006E64ED" w:rsidRPr="000D7DD9">
        <w:rPr>
          <w:rFonts w:ascii="Arial" w:hAnsi="Arial" w:cs="Arial"/>
          <w:sz w:val="22"/>
          <w:szCs w:val="22"/>
        </w:rPr>
        <w:t xml:space="preserve">, </w:t>
      </w:r>
      <w:r w:rsidRPr="000D7DD9">
        <w:rPr>
          <w:rFonts w:ascii="Arial" w:hAnsi="Arial" w:cs="Arial"/>
          <w:sz w:val="22"/>
          <w:szCs w:val="22"/>
        </w:rPr>
        <w:t xml:space="preserve">fax, télégramme ou télex confirmé par lettre recommandée express avec accusé de réception. Cette notification devra être accompagnée de toutes les informations circonstanciées utiles et intervenir au plus tard dans les sept (07) jours à compter de la date de survenance de l’évènement sus cité. </w:t>
      </w:r>
    </w:p>
    <w:p w:rsidR="00844B02" w:rsidRPr="000D7DD9" w:rsidRDefault="00844B02" w:rsidP="008579BA">
      <w:pPr>
        <w:tabs>
          <w:tab w:val="left" w:pos="0"/>
          <w:tab w:val="left" w:pos="2694"/>
        </w:tabs>
        <w:contextualSpacing/>
        <w:jc w:val="both"/>
        <w:rPr>
          <w:rFonts w:ascii="Arial" w:hAnsi="Arial" w:cs="Arial"/>
          <w:sz w:val="22"/>
          <w:szCs w:val="22"/>
        </w:rPr>
      </w:pPr>
    </w:p>
    <w:p w:rsidR="008579BA" w:rsidRPr="000D7DD9" w:rsidRDefault="008579BA" w:rsidP="008579BA">
      <w:pPr>
        <w:tabs>
          <w:tab w:val="left" w:pos="0"/>
          <w:tab w:val="left" w:pos="2694"/>
        </w:tabs>
        <w:contextualSpacing/>
        <w:jc w:val="both"/>
        <w:rPr>
          <w:rFonts w:ascii="Arial" w:hAnsi="Arial" w:cs="Arial"/>
          <w:sz w:val="22"/>
          <w:szCs w:val="22"/>
        </w:rPr>
      </w:pPr>
      <w:r w:rsidRPr="000D7DD9">
        <w:rPr>
          <w:rFonts w:ascii="Arial" w:hAnsi="Arial" w:cs="Arial"/>
          <w:sz w:val="22"/>
          <w:szCs w:val="22"/>
        </w:rPr>
        <w:t>Tout retard pour un cas de force majeure non notifié</w:t>
      </w:r>
      <w:r w:rsidR="007E3687" w:rsidRPr="000D7DD9">
        <w:rPr>
          <w:rFonts w:ascii="Arial" w:hAnsi="Arial" w:cs="Arial"/>
          <w:sz w:val="22"/>
          <w:szCs w:val="22"/>
        </w:rPr>
        <w:t>, dans les conditions et formes</w:t>
      </w:r>
      <w:r w:rsidR="00073E34" w:rsidRPr="000D7DD9">
        <w:rPr>
          <w:rFonts w:ascii="Arial" w:hAnsi="Arial" w:cs="Arial"/>
          <w:sz w:val="22"/>
          <w:szCs w:val="22"/>
        </w:rPr>
        <w:t xml:space="preserve"> </w:t>
      </w:r>
      <w:r w:rsidR="007E3687" w:rsidRPr="000D7DD9">
        <w:rPr>
          <w:rFonts w:ascii="Arial" w:hAnsi="Arial" w:cs="Arial"/>
          <w:sz w:val="22"/>
          <w:szCs w:val="22"/>
        </w:rPr>
        <w:t xml:space="preserve">désignées </w:t>
      </w:r>
      <w:r w:rsidRPr="000D7DD9">
        <w:rPr>
          <w:rFonts w:ascii="Arial" w:hAnsi="Arial" w:cs="Arial"/>
          <w:sz w:val="22"/>
          <w:szCs w:val="22"/>
        </w:rPr>
        <w:t>ci-dessus, ne sera en aucune façon retenu pour le décompte du délai contractuel.</w:t>
      </w:r>
    </w:p>
    <w:p w:rsidR="008579BA" w:rsidRPr="000D7DD9" w:rsidRDefault="008579BA" w:rsidP="008579BA">
      <w:pPr>
        <w:tabs>
          <w:tab w:val="left" w:pos="0"/>
          <w:tab w:val="left" w:pos="2694"/>
        </w:tabs>
        <w:contextualSpacing/>
        <w:jc w:val="both"/>
        <w:rPr>
          <w:rFonts w:ascii="Arial" w:hAnsi="Arial" w:cs="Arial"/>
          <w:sz w:val="22"/>
          <w:szCs w:val="22"/>
        </w:rPr>
      </w:pPr>
      <w:r w:rsidRPr="000D7DD9">
        <w:rPr>
          <w:rFonts w:ascii="Arial" w:hAnsi="Arial" w:cs="Arial"/>
          <w:sz w:val="22"/>
          <w:szCs w:val="22"/>
        </w:rPr>
        <w:lastRenderedPageBreak/>
        <w:t>Dans tous les cas, la Partie empêchée devra prendre toutes les dispositions utiles pour assurer, dans les plus brefs délais, la reprise de l'exécution des obligations affectées par le cas de force majeure.</w:t>
      </w:r>
    </w:p>
    <w:p w:rsidR="008579BA" w:rsidRPr="000D7DD9" w:rsidRDefault="008579BA" w:rsidP="008579BA">
      <w:pPr>
        <w:tabs>
          <w:tab w:val="left" w:pos="0"/>
          <w:tab w:val="left" w:pos="2694"/>
        </w:tabs>
        <w:contextualSpacing/>
        <w:jc w:val="both"/>
        <w:rPr>
          <w:rFonts w:ascii="Arial" w:hAnsi="Arial" w:cs="Arial"/>
          <w:sz w:val="22"/>
          <w:szCs w:val="22"/>
        </w:rPr>
      </w:pPr>
      <w:r w:rsidRPr="000D7DD9">
        <w:rPr>
          <w:rFonts w:ascii="Arial" w:hAnsi="Arial" w:cs="Arial"/>
          <w:sz w:val="22"/>
          <w:szCs w:val="22"/>
        </w:rPr>
        <w:t>Si le cas de force majeure persiste au-delà de trente (30) jours, les Parties se rencontreront pour adopter une solution conforme à leurs intérêts réciproques.</w:t>
      </w:r>
    </w:p>
    <w:p w:rsidR="006D7C02" w:rsidRPr="000D7DD9" w:rsidRDefault="006D7C02" w:rsidP="008579BA">
      <w:pPr>
        <w:tabs>
          <w:tab w:val="left" w:pos="0"/>
          <w:tab w:val="left" w:pos="2694"/>
        </w:tabs>
        <w:contextualSpacing/>
        <w:jc w:val="both"/>
        <w:rPr>
          <w:rFonts w:ascii="Arial" w:hAnsi="Arial" w:cs="Arial"/>
          <w:sz w:val="22"/>
          <w:szCs w:val="22"/>
        </w:rPr>
      </w:pPr>
    </w:p>
    <w:p w:rsidR="00320F4D" w:rsidRPr="000D7DD9" w:rsidRDefault="00024346" w:rsidP="003E03FC">
      <w:pPr>
        <w:spacing w:after="240"/>
        <w:rPr>
          <w:rFonts w:ascii="Arial" w:hAnsi="Arial" w:cs="Arial"/>
          <w:b/>
          <w:bCs/>
          <w:sz w:val="22"/>
          <w:szCs w:val="22"/>
          <w:u w:val="single"/>
        </w:rPr>
      </w:pPr>
      <w:r w:rsidRPr="000D7DD9">
        <w:rPr>
          <w:rFonts w:ascii="Arial" w:hAnsi="Arial" w:cs="Arial"/>
          <w:b/>
          <w:bCs/>
          <w:sz w:val="22"/>
          <w:szCs w:val="22"/>
          <w:u w:val="single"/>
        </w:rPr>
        <w:t xml:space="preserve">ARTICLE </w:t>
      </w:r>
      <w:r w:rsidR="00AF3519" w:rsidRPr="000D7DD9">
        <w:rPr>
          <w:rFonts w:ascii="Arial" w:hAnsi="Arial" w:cs="Arial"/>
          <w:b/>
          <w:bCs/>
          <w:sz w:val="22"/>
          <w:szCs w:val="22"/>
          <w:u w:val="single"/>
        </w:rPr>
        <w:t>1</w:t>
      </w:r>
      <w:r w:rsidR="003E03FC">
        <w:rPr>
          <w:rFonts w:ascii="Arial" w:hAnsi="Arial" w:cs="Arial"/>
          <w:b/>
          <w:bCs/>
          <w:sz w:val="22"/>
          <w:szCs w:val="22"/>
          <w:u w:val="single"/>
        </w:rPr>
        <w:t>6</w:t>
      </w:r>
      <w:r w:rsidR="00320F4D" w:rsidRPr="000D7DD9">
        <w:rPr>
          <w:rFonts w:ascii="Arial" w:hAnsi="Arial" w:cs="Arial"/>
          <w:b/>
          <w:bCs/>
          <w:sz w:val="22"/>
          <w:szCs w:val="22"/>
          <w:u w:val="single"/>
        </w:rPr>
        <w:t> :</w:t>
      </w:r>
      <w:r w:rsidR="00073E34" w:rsidRPr="000D7DD9">
        <w:rPr>
          <w:rFonts w:ascii="Arial" w:hAnsi="Arial" w:cs="Arial"/>
          <w:b/>
          <w:bCs/>
          <w:sz w:val="22"/>
          <w:szCs w:val="22"/>
          <w:u w:val="single"/>
        </w:rPr>
        <w:t xml:space="preserve"> </w:t>
      </w:r>
      <w:r w:rsidR="00AF3519" w:rsidRPr="000D7DD9">
        <w:rPr>
          <w:rFonts w:ascii="Arial" w:hAnsi="Arial" w:cs="Arial"/>
          <w:b/>
          <w:bCs/>
          <w:sz w:val="22"/>
          <w:szCs w:val="22"/>
          <w:u w:val="single"/>
        </w:rPr>
        <w:t xml:space="preserve">CARACTERE NON ENGAGEANT </w:t>
      </w:r>
    </w:p>
    <w:p w:rsidR="00A242DF" w:rsidRPr="000D7DD9" w:rsidRDefault="00A242DF" w:rsidP="00A242DF">
      <w:pPr>
        <w:jc w:val="both"/>
        <w:rPr>
          <w:rFonts w:ascii="Arial" w:hAnsi="Arial" w:cs="Arial"/>
          <w:sz w:val="22"/>
          <w:szCs w:val="22"/>
        </w:rPr>
      </w:pPr>
      <w:r w:rsidRPr="000D7DD9">
        <w:rPr>
          <w:rFonts w:ascii="Arial" w:hAnsi="Arial" w:cs="Arial"/>
          <w:sz w:val="22"/>
          <w:szCs w:val="22"/>
        </w:rPr>
        <w:t>Dans le cadre de cette coopération, les relations entre les Parties seront régies par les dispositions de la présente Convention Cadre.</w:t>
      </w:r>
    </w:p>
    <w:p w:rsidR="00A242DF" w:rsidRPr="000D7DD9" w:rsidRDefault="00A242DF" w:rsidP="00A242DF">
      <w:pPr>
        <w:pStyle w:val="Corpsdetexte"/>
        <w:rPr>
          <w:sz w:val="22"/>
          <w:szCs w:val="22"/>
        </w:rPr>
      </w:pPr>
    </w:p>
    <w:p w:rsidR="00A242DF" w:rsidRPr="000D7DD9" w:rsidRDefault="00A242DF" w:rsidP="00026B9D">
      <w:pPr>
        <w:pStyle w:val="Corpsdetexte"/>
        <w:rPr>
          <w:sz w:val="22"/>
          <w:szCs w:val="22"/>
        </w:rPr>
      </w:pPr>
      <w:r w:rsidRPr="000D7DD9">
        <w:rPr>
          <w:sz w:val="22"/>
          <w:szCs w:val="22"/>
        </w:rPr>
        <w:t xml:space="preserve">Sans préjudice des dispositions des </w:t>
      </w:r>
      <w:r w:rsidRPr="00026B9D">
        <w:rPr>
          <w:sz w:val="22"/>
          <w:szCs w:val="22"/>
        </w:rPr>
        <w:t xml:space="preserve">articles </w:t>
      </w:r>
      <w:r w:rsidR="00115E2B" w:rsidRPr="00026B9D">
        <w:rPr>
          <w:sz w:val="22"/>
          <w:szCs w:val="22"/>
        </w:rPr>
        <w:t>10</w:t>
      </w:r>
      <w:r w:rsidRPr="00026B9D">
        <w:rPr>
          <w:sz w:val="22"/>
          <w:szCs w:val="22"/>
        </w:rPr>
        <w:t xml:space="preserve">, </w:t>
      </w:r>
      <w:r w:rsidR="00115E2B" w:rsidRPr="00026B9D">
        <w:rPr>
          <w:sz w:val="22"/>
          <w:szCs w:val="22"/>
        </w:rPr>
        <w:t>11 et 12</w:t>
      </w:r>
      <w:r w:rsidR="00026B9D" w:rsidRPr="00026B9D">
        <w:rPr>
          <w:sz w:val="22"/>
          <w:szCs w:val="22"/>
        </w:rPr>
        <w:t xml:space="preserve"> </w:t>
      </w:r>
      <w:r w:rsidRPr="00026B9D">
        <w:rPr>
          <w:sz w:val="22"/>
          <w:szCs w:val="22"/>
        </w:rPr>
        <w:t>ci</w:t>
      </w:r>
      <w:r w:rsidRPr="000D7DD9">
        <w:rPr>
          <w:sz w:val="22"/>
          <w:szCs w:val="22"/>
        </w:rPr>
        <w:t>-dessus, les Parties conviennent que la présente Convention Cadre ne peut être considérée comme un document engageant, donnant naissance à des droits et obligations.</w:t>
      </w:r>
    </w:p>
    <w:p w:rsidR="00AF3519" w:rsidRPr="000D7DD9" w:rsidRDefault="00AF3519" w:rsidP="00AF3519">
      <w:pPr>
        <w:pStyle w:val="Corpsdetexte"/>
        <w:rPr>
          <w:rFonts w:asciiTheme="minorBidi" w:hAnsiTheme="minorBidi" w:cstheme="minorBidi"/>
          <w:sz w:val="22"/>
          <w:szCs w:val="22"/>
        </w:rPr>
      </w:pPr>
    </w:p>
    <w:p w:rsidR="000773E2" w:rsidRPr="000D7DD9" w:rsidRDefault="00C71495" w:rsidP="003E03FC">
      <w:pPr>
        <w:spacing w:after="80" w:line="360" w:lineRule="auto"/>
        <w:jc w:val="both"/>
        <w:rPr>
          <w:rFonts w:ascii="Arial" w:hAnsi="Arial" w:cs="Arial"/>
          <w:b/>
          <w:bCs/>
          <w:sz w:val="22"/>
          <w:szCs w:val="22"/>
          <w:u w:val="single"/>
        </w:rPr>
      </w:pPr>
      <w:r w:rsidRPr="000D7DD9">
        <w:rPr>
          <w:rFonts w:ascii="Arial" w:hAnsi="Arial" w:cs="Arial"/>
          <w:b/>
          <w:bCs/>
          <w:sz w:val="22"/>
          <w:szCs w:val="22"/>
          <w:u w:val="single"/>
        </w:rPr>
        <w:t xml:space="preserve">ARTICLE </w:t>
      </w:r>
      <w:r w:rsidR="000773E2" w:rsidRPr="000D7DD9">
        <w:rPr>
          <w:rFonts w:ascii="Arial" w:hAnsi="Arial" w:cs="Arial"/>
          <w:b/>
          <w:bCs/>
          <w:sz w:val="22"/>
          <w:szCs w:val="22"/>
          <w:u w:val="single"/>
        </w:rPr>
        <w:t>1</w:t>
      </w:r>
      <w:r w:rsidR="003E03FC">
        <w:rPr>
          <w:rFonts w:ascii="Arial" w:hAnsi="Arial" w:cs="Arial"/>
          <w:b/>
          <w:bCs/>
          <w:sz w:val="22"/>
          <w:szCs w:val="22"/>
          <w:u w:val="single"/>
        </w:rPr>
        <w:t>7</w:t>
      </w:r>
      <w:r w:rsidR="000773E2" w:rsidRPr="000D7DD9">
        <w:rPr>
          <w:rFonts w:ascii="Arial" w:hAnsi="Arial" w:cs="Arial"/>
          <w:b/>
          <w:bCs/>
          <w:sz w:val="22"/>
          <w:szCs w:val="22"/>
          <w:u w:val="single"/>
        </w:rPr>
        <w:t xml:space="preserve"> : MODIFICATION </w:t>
      </w:r>
    </w:p>
    <w:p w:rsidR="00656D8E" w:rsidRPr="000D7DD9" w:rsidRDefault="000773E2" w:rsidP="001D47BB">
      <w:pPr>
        <w:spacing w:after="160" w:line="276" w:lineRule="auto"/>
        <w:jc w:val="both"/>
        <w:rPr>
          <w:rFonts w:ascii="Arial" w:hAnsi="Arial" w:cs="Arial"/>
          <w:sz w:val="22"/>
          <w:szCs w:val="22"/>
        </w:rPr>
      </w:pPr>
      <w:r w:rsidRPr="000D7DD9">
        <w:rPr>
          <w:rFonts w:ascii="Arial" w:hAnsi="Arial" w:cs="Arial"/>
          <w:sz w:val="22"/>
          <w:szCs w:val="22"/>
        </w:rPr>
        <w:t xml:space="preserve">Toute modification </w:t>
      </w:r>
      <w:r w:rsidR="00FE6A7E" w:rsidRPr="000D7DD9">
        <w:rPr>
          <w:rFonts w:ascii="Arial" w:hAnsi="Arial" w:cs="Arial"/>
          <w:sz w:val="22"/>
          <w:szCs w:val="22"/>
        </w:rPr>
        <w:t>de la</w:t>
      </w:r>
      <w:r w:rsidRPr="000D7DD9">
        <w:rPr>
          <w:rFonts w:ascii="Arial" w:hAnsi="Arial" w:cs="Arial"/>
          <w:sz w:val="22"/>
          <w:szCs w:val="22"/>
        </w:rPr>
        <w:t xml:space="preserve"> présent </w:t>
      </w:r>
      <w:r w:rsidR="00CF0833" w:rsidRPr="000D7DD9">
        <w:rPr>
          <w:rFonts w:ascii="Arial" w:hAnsi="Arial" w:cs="Arial"/>
          <w:sz w:val="22"/>
          <w:szCs w:val="22"/>
        </w:rPr>
        <w:t>Convention</w:t>
      </w:r>
      <w:r w:rsidR="00FE6A7E" w:rsidRPr="000D7DD9">
        <w:rPr>
          <w:rFonts w:ascii="Arial" w:hAnsi="Arial" w:cs="Arial"/>
          <w:sz w:val="22"/>
          <w:szCs w:val="22"/>
        </w:rPr>
        <w:t xml:space="preserve"> Cadre</w:t>
      </w:r>
      <w:r w:rsidRPr="000D7DD9">
        <w:rPr>
          <w:rFonts w:ascii="Arial" w:hAnsi="Arial" w:cs="Arial"/>
          <w:sz w:val="22"/>
          <w:szCs w:val="22"/>
        </w:rPr>
        <w:t xml:space="preserve"> devra être formalisée par un avenant écrit signé par les Parties et qui sera conclu dans les mêmes conditions et formes que l</w:t>
      </w:r>
      <w:r w:rsidR="00FE6A7E" w:rsidRPr="000D7DD9">
        <w:rPr>
          <w:rFonts w:ascii="Arial" w:hAnsi="Arial" w:cs="Arial"/>
          <w:sz w:val="22"/>
          <w:szCs w:val="22"/>
        </w:rPr>
        <w:t>a</w:t>
      </w:r>
      <w:r w:rsidRPr="000D7DD9">
        <w:rPr>
          <w:rFonts w:ascii="Arial" w:hAnsi="Arial" w:cs="Arial"/>
          <w:sz w:val="22"/>
          <w:szCs w:val="22"/>
        </w:rPr>
        <w:t xml:space="preserve"> présent </w:t>
      </w:r>
      <w:r w:rsidR="00CF0833" w:rsidRPr="000D7DD9">
        <w:rPr>
          <w:rFonts w:ascii="Arial" w:hAnsi="Arial" w:cs="Arial"/>
          <w:sz w:val="22"/>
          <w:szCs w:val="22"/>
        </w:rPr>
        <w:t>Convention Cadre</w:t>
      </w:r>
      <w:r w:rsidRPr="000D7DD9">
        <w:rPr>
          <w:rFonts w:ascii="Arial" w:hAnsi="Arial" w:cs="Arial"/>
          <w:sz w:val="22"/>
          <w:szCs w:val="22"/>
        </w:rPr>
        <w:t>.</w:t>
      </w:r>
    </w:p>
    <w:p w:rsidR="00CF0833" w:rsidRDefault="00CF0833" w:rsidP="003E03FC">
      <w:pPr>
        <w:rPr>
          <w:rFonts w:ascii="Arial" w:hAnsi="Arial" w:cs="Arial"/>
          <w:b/>
          <w:bCs/>
          <w:sz w:val="22"/>
          <w:szCs w:val="22"/>
          <w:u w:val="single"/>
        </w:rPr>
      </w:pPr>
    </w:p>
    <w:p w:rsidR="00AF3519" w:rsidRPr="000D7DD9" w:rsidRDefault="00024346" w:rsidP="003E03FC">
      <w:pPr>
        <w:rPr>
          <w:rFonts w:ascii="Arial" w:hAnsi="Arial" w:cs="Arial"/>
          <w:b/>
          <w:bCs/>
          <w:sz w:val="22"/>
          <w:szCs w:val="22"/>
          <w:u w:val="single"/>
        </w:rPr>
      </w:pPr>
      <w:r w:rsidRPr="000D7DD9">
        <w:rPr>
          <w:rFonts w:ascii="Arial" w:hAnsi="Arial" w:cs="Arial"/>
          <w:b/>
          <w:bCs/>
          <w:sz w:val="22"/>
          <w:szCs w:val="22"/>
          <w:u w:val="single"/>
        </w:rPr>
        <w:t xml:space="preserve">ARTICLE </w:t>
      </w:r>
      <w:r w:rsidR="00656D8E" w:rsidRPr="000D7DD9">
        <w:rPr>
          <w:rFonts w:ascii="Arial" w:hAnsi="Arial" w:cs="Arial"/>
          <w:b/>
          <w:bCs/>
          <w:sz w:val="22"/>
          <w:szCs w:val="22"/>
          <w:u w:val="single"/>
        </w:rPr>
        <w:t>1</w:t>
      </w:r>
      <w:r w:rsidR="003E03FC">
        <w:rPr>
          <w:rFonts w:ascii="Arial" w:hAnsi="Arial" w:cs="Arial"/>
          <w:b/>
          <w:bCs/>
          <w:sz w:val="22"/>
          <w:szCs w:val="22"/>
          <w:u w:val="single"/>
        </w:rPr>
        <w:t>8</w:t>
      </w:r>
      <w:r w:rsidR="001D47BB" w:rsidRPr="000D7DD9">
        <w:rPr>
          <w:rFonts w:ascii="Arial" w:hAnsi="Arial" w:cs="Arial"/>
          <w:b/>
          <w:bCs/>
          <w:sz w:val="22"/>
          <w:szCs w:val="22"/>
          <w:u w:val="single"/>
        </w:rPr>
        <w:t xml:space="preserve"> </w:t>
      </w:r>
      <w:r w:rsidR="00320F4D" w:rsidRPr="000D7DD9">
        <w:rPr>
          <w:rFonts w:ascii="Arial" w:hAnsi="Arial" w:cs="Arial"/>
          <w:b/>
          <w:bCs/>
          <w:sz w:val="22"/>
          <w:szCs w:val="22"/>
          <w:u w:val="single"/>
        </w:rPr>
        <w:t xml:space="preserve">: </w:t>
      </w:r>
      <w:r w:rsidR="00AF3519" w:rsidRPr="000D7DD9">
        <w:rPr>
          <w:rFonts w:ascii="Arial" w:hAnsi="Arial" w:cs="Arial"/>
          <w:b/>
          <w:bCs/>
          <w:sz w:val="22"/>
          <w:szCs w:val="22"/>
          <w:u w:val="single"/>
        </w:rPr>
        <w:t>NOTIFICATION</w:t>
      </w:r>
    </w:p>
    <w:p w:rsidR="00320F4D" w:rsidRPr="000D7DD9" w:rsidRDefault="00320F4D" w:rsidP="00AF3519">
      <w:pPr>
        <w:rPr>
          <w:rFonts w:ascii="Arial" w:hAnsi="Arial" w:cs="Arial"/>
          <w:b/>
          <w:bCs/>
          <w:sz w:val="22"/>
          <w:szCs w:val="22"/>
          <w:u w:val="single"/>
        </w:rPr>
      </w:pPr>
    </w:p>
    <w:p w:rsidR="00AF3519" w:rsidRPr="000D7DD9" w:rsidRDefault="00AF3519" w:rsidP="00AF3519">
      <w:pPr>
        <w:jc w:val="both"/>
        <w:rPr>
          <w:rFonts w:ascii="Arial" w:hAnsi="Arial" w:cs="Arial"/>
          <w:sz w:val="22"/>
          <w:szCs w:val="22"/>
        </w:rPr>
      </w:pPr>
      <w:r w:rsidRPr="000D7DD9">
        <w:rPr>
          <w:rFonts w:ascii="Arial" w:hAnsi="Arial" w:cs="Arial"/>
          <w:sz w:val="22"/>
          <w:szCs w:val="22"/>
        </w:rPr>
        <w:t>Toute notification entre les Parties, pour les besoins de la présente Convention Cadre, pour être valable, doit intervenir par courrier avec accusé de réception aux adresses suivantes :</w:t>
      </w:r>
    </w:p>
    <w:p w:rsidR="007F4981" w:rsidRPr="000D7DD9" w:rsidRDefault="007F4981" w:rsidP="00AF3519">
      <w:pPr>
        <w:rPr>
          <w:rFonts w:asciiTheme="minorBidi" w:hAnsiTheme="minorBidi" w:cstheme="minorBidi"/>
          <w:b/>
          <w:bCs/>
          <w:sz w:val="22"/>
          <w:szCs w:val="22"/>
          <w:u w:val="single"/>
        </w:rPr>
      </w:pPr>
    </w:p>
    <w:p w:rsidR="00AF3519" w:rsidRPr="000D7DD9" w:rsidRDefault="00332BA8" w:rsidP="00332BA8">
      <w:pPr>
        <w:rPr>
          <w:rStyle w:val="st"/>
          <w:rFonts w:asciiTheme="minorBidi" w:hAnsiTheme="minorBidi" w:cstheme="minorBidi"/>
          <w:b/>
          <w:bCs/>
          <w:sz w:val="22"/>
          <w:szCs w:val="22"/>
          <w:u w:val="single"/>
        </w:rPr>
      </w:pPr>
      <w:r>
        <w:rPr>
          <w:rFonts w:asciiTheme="minorBidi" w:hAnsiTheme="minorBidi" w:cstheme="minorBidi"/>
          <w:b/>
          <w:bCs/>
          <w:sz w:val="22"/>
          <w:szCs w:val="22"/>
          <w:u w:val="single"/>
        </w:rPr>
        <w:t>Pour …………………</w:t>
      </w:r>
      <w:r w:rsidR="00AF3519" w:rsidRPr="000D7DD9">
        <w:rPr>
          <w:rFonts w:asciiTheme="minorBidi" w:hAnsiTheme="minorBidi" w:cstheme="minorBidi"/>
          <w:b/>
          <w:bCs/>
          <w:sz w:val="22"/>
          <w:szCs w:val="22"/>
          <w:u w:val="single"/>
        </w:rPr>
        <w:t xml:space="preserve"> :</w:t>
      </w:r>
    </w:p>
    <w:p w:rsidR="00AF3519" w:rsidRPr="000D7DD9" w:rsidRDefault="00AF3519" w:rsidP="00332BA8">
      <w:pPr>
        <w:tabs>
          <w:tab w:val="left" w:pos="567"/>
        </w:tabs>
        <w:spacing w:before="120" w:after="120"/>
        <w:jc w:val="both"/>
        <w:rPr>
          <w:rFonts w:asciiTheme="minorBidi" w:hAnsiTheme="minorBidi" w:cstheme="minorBidi"/>
          <w:b/>
          <w:bCs/>
          <w:sz w:val="22"/>
          <w:szCs w:val="22"/>
        </w:rPr>
      </w:pPr>
      <w:r w:rsidRPr="000D7DD9">
        <w:rPr>
          <w:rFonts w:asciiTheme="minorBidi" w:hAnsiTheme="minorBidi" w:cstheme="minorBidi"/>
          <w:b/>
          <w:bCs/>
          <w:sz w:val="22"/>
          <w:szCs w:val="22"/>
        </w:rPr>
        <w:t xml:space="preserve">Directeur </w:t>
      </w:r>
      <w:r w:rsidR="00332BA8">
        <w:rPr>
          <w:rFonts w:asciiTheme="minorBidi" w:hAnsiTheme="minorBidi" w:cstheme="minorBidi"/>
          <w:b/>
          <w:bCs/>
          <w:sz w:val="22"/>
          <w:szCs w:val="22"/>
        </w:rPr>
        <w:t>……………………………..</w:t>
      </w:r>
    </w:p>
    <w:p w:rsidR="00AF3519" w:rsidRPr="000D7DD9" w:rsidRDefault="00AF3519" w:rsidP="00332BA8">
      <w:pPr>
        <w:spacing w:line="360" w:lineRule="auto"/>
        <w:rPr>
          <w:rFonts w:asciiTheme="minorBidi" w:hAnsiTheme="minorBidi" w:cstheme="minorBidi"/>
          <w:b/>
          <w:bCs/>
          <w:sz w:val="22"/>
          <w:szCs w:val="22"/>
        </w:rPr>
      </w:pPr>
      <w:r w:rsidRPr="000D7DD9">
        <w:rPr>
          <w:rFonts w:asciiTheme="minorBidi" w:hAnsiTheme="minorBidi" w:cstheme="minorBidi"/>
          <w:b/>
          <w:bCs/>
          <w:sz w:val="22"/>
          <w:szCs w:val="22"/>
        </w:rPr>
        <w:t xml:space="preserve">Adresse </w:t>
      </w:r>
      <w:proofErr w:type="gramStart"/>
      <w:r w:rsidRPr="000D7DD9">
        <w:rPr>
          <w:rFonts w:asciiTheme="minorBidi" w:hAnsiTheme="minorBidi" w:cstheme="minorBidi"/>
          <w:b/>
          <w:bCs/>
          <w:sz w:val="22"/>
          <w:szCs w:val="22"/>
        </w:rPr>
        <w:t xml:space="preserve">: </w:t>
      </w:r>
      <w:r w:rsidR="00332BA8">
        <w:rPr>
          <w:rFonts w:asciiTheme="minorBidi" w:hAnsiTheme="minorBidi" w:cstheme="minorBidi"/>
          <w:bCs/>
          <w:sz w:val="22"/>
          <w:szCs w:val="22"/>
        </w:rPr>
        <w:t>.</w:t>
      </w:r>
      <w:proofErr w:type="gramEnd"/>
      <w:r w:rsidR="00332BA8">
        <w:rPr>
          <w:rFonts w:asciiTheme="minorBidi" w:hAnsiTheme="minorBidi" w:cstheme="minorBidi"/>
          <w:bCs/>
          <w:sz w:val="22"/>
          <w:szCs w:val="22"/>
        </w:rPr>
        <w:t> ……………………..</w:t>
      </w:r>
      <w:r w:rsidRPr="000D7DD9">
        <w:rPr>
          <w:rFonts w:asciiTheme="minorBidi" w:hAnsiTheme="minorBidi" w:cstheme="minorBidi"/>
          <w:bCs/>
          <w:sz w:val="22"/>
          <w:szCs w:val="22"/>
        </w:rPr>
        <w:t>.</w:t>
      </w:r>
    </w:p>
    <w:p w:rsidR="00AF3519" w:rsidRPr="000D7DD9" w:rsidRDefault="00AF3519" w:rsidP="00332BA8">
      <w:pPr>
        <w:spacing w:line="360" w:lineRule="auto"/>
        <w:rPr>
          <w:rFonts w:asciiTheme="minorBidi" w:hAnsiTheme="minorBidi" w:cstheme="minorBidi"/>
          <w:b/>
          <w:bCs/>
          <w:sz w:val="22"/>
          <w:szCs w:val="22"/>
        </w:rPr>
      </w:pPr>
      <w:r w:rsidRPr="000D7DD9">
        <w:rPr>
          <w:rFonts w:asciiTheme="minorBidi" w:hAnsiTheme="minorBidi" w:cstheme="minorBidi"/>
          <w:b/>
          <w:bCs/>
          <w:sz w:val="22"/>
          <w:szCs w:val="22"/>
        </w:rPr>
        <w:t xml:space="preserve">Téléphone : </w:t>
      </w:r>
      <w:r w:rsidR="009764B1" w:rsidRPr="000D7DD9">
        <w:rPr>
          <w:rFonts w:asciiTheme="minorBidi" w:hAnsiTheme="minorBidi" w:cstheme="minorBidi"/>
          <w:sz w:val="22"/>
          <w:szCs w:val="22"/>
        </w:rPr>
        <w:t>(213)</w:t>
      </w:r>
      <w:r w:rsidR="00C71495" w:rsidRPr="000D7DD9">
        <w:rPr>
          <w:rFonts w:asciiTheme="minorBidi" w:hAnsiTheme="minorBidi" w:cstheme="minorBidi"/>
          <w:sz w:val="22"/>
          <w:szCs w:val="22"/>
        </w:rPr>
        <w:t xml:space="preserve"> </w:t>
      </w:r>
      <w:r w:rsidR="00332BA8">
        <w:rPr>
          <w:rFonts w:asciiTheme="minorBidi" w:hAnsiTheme="minorBidi" w:cstheme="minorBidi"/>
          <w:bCs/>
          <w:sz w:val="22"/>
          <w:szCs w:val="22"/>
        </w:rPr>
        <w:t>………………….</w:t>
      </w:r>
    </w:p>
    <w:p w:rsidR="00AF3519" w:rsidRPr="000D7DD9" w:rsidRDefault="00AF3519" w:rsidP="00332BA8">
      <w:pPr>
        <w:spacing w:line="360" w:lineRule="auto"/>
        <w:rPr>
          <w:rFonts w:asciiTheme="minorBidi" w:hAnsiTheme="minorBidi" w:cstheme="minorBidi"/>
          <w:b/>
          <w:bCs/>
          <w:sz w:val="22"/>
          <w:szCs w:val="22"/>
        </w:rPr>
      </w:pPr>
      <w:r w:rsidRPr="000D7DD9">
        <w:rPr>
          <w:rFonts w:asciiTheme="minorBidi" w:hAnsiTheme="minorBidi" w:cstheme="minorBidi"/>
          <w:b/>
          <w:bCs/>
          <w:sz w:val="22"/>
          <w:szCs w:val="22"/>
        </w:rPr>
        <w:t xml:space="preserve">Fax : </w:t>
      </w:r>
      <w:r w:rsidRPr="000D7DD9">
        <w:rPr>
          <w:rFonts w:asciiTheme="minorBidi" w:hAnsiTheme="minorBidi" w:cstheme="minorBidi"/>
          <w:bCs/>
          <w:sz w:val="22"/>
          <w:szCs w:val="22"/>
        </w:rPr>
        <w:t xml:space="preserve">(213) </w:t>
      </w:r>
      <w:r w:rsidR="00332BA8">
        <w:rPr>
          <w:rFonts w:asciiTheme="minorBidi" w:hAnsiTheme="minorBidi" w:cstheme="minorBidi"/>
          <w:bCs/>
          <w:sz w:val="22"/>
          <w:szCs w:val="22"/>
        </w:rPr>
        <w:t>………………………</w:t>
      </w:r>
    </w:p>
    <w:p w:rsidR="00AF3519" w:rsidRPr="000D7DD9" w:rsidRDefault="00AF3519" w:rsidP="00332BA8">
      <w:pPr>
        <w:spacing w:line="360" w:lineRule="auto"/>
        <w:rPr>
          <w:rFonts w:asciiTheme="minorBidi" w:hAnsiTheme="minorBidi" w:cstheme="minorBidi"/>
          <w:bCs/>
          <w:sz w:val="22"/>
          <w:szCs w:val="22"/>
        </w:rPr>
      </w:pPr>
    </w:p>
    <w:p w:rsidR="00AF3519" w:rsidRPr="000D7DD9" w:rsidRDefault="00AF3519" w:rsidP="00AF3519">
      <w:pPr>
        <w:jc w:val="both"/>
        <w:rPr>
          <w:rFonts w:asciiTheme="minorBidi" w:hAnsiTheme="minorBidi" w:cstheme="minorBidi"/>
          <w:b/>
          <w:bCs/>
          <w:sz w:val="22"/>
          <w:szCs w:val="22"/>
          <w:u w:val="single"/>
        </w:rPr>
      </w:pPr>
    </w:p>
    <w:p w:rsidR="00B2100F" w:rsidRPr="00B2100F" w:rsidRDefault="00B2100F" w:rsidP="008F6C5F">
      <w:pPr>
        <w:tabs>
          <w:tab w:val="left" w:pos="567"/>
        </w:tabs>
        <w:spacing w:before="120" w:after="120"/>
        <w:jc w:val="both"/>
        <w:rPr>
          <w:rFonts w:asciiTheme="minorBidi" w:hAnsiTheme="minorBidi" w:cstheme="minorBidi"/>
          <w:sz w:val="22"/>
          <w:szCs w:val="22"/>
        </w:rPr>
      </w:pPr>
      <w:r w:rsidRPr="00B2100F">
        <w:rPr>
          <w:rFonts w:asciiTheme="minorBidi" w:hAnsiTheme="minorBidi" w:cstheme="minorBidi"/>
          <w:b/>
          <w:bCs/>
          <w:sz w:val="22"/>
          <w:szCs w:val="22"/>
          <w:u w:val="single"/>
        </w:rPr>
        <w:t xml:space="preserve">Pour l’Université </w:t>
      </w:r>
      <w:r w:rsidR="004E5920">
        <w:rPr>
          <w:rFonts w:asciiTheme="minorBidi" w:hAnsiTheme="minorBidi" w:cstheme="minorBidi"/>
          <w:b/>
          <w:bCs/>
          <w:sz w:val="22"/>
          <w:szCs w:val="22"/>
          <w:u w:val="single"/>
        </w:rPr>
        <w:t xml:space="preserve">de </w:t>
      </w:r>
      <w:r w:rsidR="008F6C5F" w:rsidRPr="008F6C5F">
        <w:rPr>
          <w:rFonts w:asciiTheme="minorBidi" w:hAnsiTheme="minorBidi" w:cstheme="minorBidi"/>
          <w:b/>
          <w:bCs/>
          <w:sz w:val="22"/>
          <w:szCs w:val="22"/>
          <w:u w:val="single"/>
        </w:rPr>
        <w:t xml:space="preserve">Chadli </w:t>
      </w:r>
      <w:proofErr w:type="spellStart"/>
      <w:r w:rsidR="008F6C5F" w:rsidRPr="008F6C5F">
        <w:rPr>
          <w:rFonts w:asciiTheme="minorBidi" w:hAnsiTheme="minorBidi" w:cstheme="minorBidi"/>
          <w:b/>
          <w:bCs/>
          <w:sz w:val="22"/>
          <w:szCs w:val="22"/>
          <w:u w:val="single"/>
        </w:rPr>
        <w:t>Bendjedid</w:t>
      </w:r>
      <w:proofErr w:type="spellEnd"/>
      <w:r w:rsidR="008F6C5F" w:rsidRPr="008F6C5F">
        <w:rPr>
          <w:rFonts w:asciiTheme="minorBidi" w:hAnsiTheme="minorBidi" w:cstheme="minorBidi"/>
          <w:b/>
          <w:bCs/>
          <w:sz w:val="22"/>
          <w:szCs w:val="22"/>
          <w:u w:val="single"/>
        </w:rPr>
        <w:t xml:space="preserve"> El-</w:t>
      </w:r>
      <w:proofErr w:type="spellStart"/>
      <w:r w:rsidR="008F6C5F" w:rsidRPr="008F6C5F">
        <w:rPr>
          <w:rFonts w:asciiTheme="minorBidi" w:hAnsiTheme="minorBidi" w:cstheme="minorBidi"/>
          <w:b/>
          <w:bCs/>
          <w:sz w:val="22"/>
          <w:szCs w:val="22"/>
          <w:u w:val="single"/>
        </w:rPr>
        <w:t>Tarf</w:t>
      </w:r>
      <w:proofErr w:type="spellEnd"/>
      <w:r w:rsidR="00C04D2C">
        <w:rPr>
          <w:rFonts w:asciiTheme="minorBidi" w:hAnsiTheme="minorBidi" w:cstheme="minorBidi" w:hint="cs"/>
          <w:b/>
          <w:bCs/>
          <w:sz w:val="22"/>
          <w:szCs w:val="22"/>
          <w:u w:val="single"/>
          <w:rtl/>
        </w:rPr>
        <w:t xml:space="preserve"> </w:t>
      </w:r>
      <w:r w:rsidRPr="00C04D2C">
        <w:rPr>
          <w:rFonts w:asciiTheme="minorBidi" w:hAnsiTheme="minorBidi" w:cstheme="minorBidi"/>
          <w:b/>
          <w:bCs/>
          <w:sz w:val="22"/>
          <w:szCs w:val="22"/>
          <w:u w:val="single"/>
        </w:rPr>
        <w:t>:</w:t>
      </w:r>
    </w:p>
    <w:p w:rsidR="00B2100F" w:rsidRPr="00B2100F" w:rsidRDefault="00B2100F" w:rsidP="00B2100F">
      <w:pPr>
        <w:tabs>
          <w:tab w:val="left" w:pos="567"/>
        </w:tabs>
        <w:spacing w:before="120" w:after="120"/>
        <w:jc w:val="both"/>
        <w:rPr>
          <w:rFonts w:asciiTheme="minorBidi" w:hAnsiTheme="minorBidi" w:cstheme="minorBidi"/>
          <w:b/>
          <w:bCs/>
          <w:sz w:val="22"/>
          <w:szCs w:val="22"/>
        </w:rPr>
      </w:pPr>
      <w:r w:rsidRPr="00B2100F">
        <w:rPr>
          <w:rFonts w:asciiTheme="minorBidi" w:hAnsiTheme="minorBidi" w:cstheme="minorBidi"/>
          <w:b/>
          <w:bCs/>
          <w:sz w:val="22"/>
          <w:szCs w:val="22"/>
        </w:rPr>
        <w:t xml:space="preserve">Recteur de l’Université </w:t>
      </w:r>
    </w:p>
    <w:p w:rsidR="001A447A" w:rsidRPr="00B273F0" w:rsidRDefault="00B2100F" w:rsidP="00734C35">
      <w:pPr>
        <w:tabs>
          <w:tab w:val="left" w:pos="567"/>
        </w:tabs>
        <w:spacing w:before="120" w:after="120"/>
        <w:jc w:val="both"/>
        <w:rPr>
          <w:rFonts w:ascii="Arial" w:hAnsi="Arial" w:cs="Arial"/>
          <w:sz w:val="22"/>
          <w:szCs w:val="22"/>
        </w:rPr>
      </w:pPr>
      <w:r w:rsidRPr="00B273F0">
        <w:rPr>
          <w:rFonts w:asciiTheme="minorBidi" w:hAnsiTheme="minorBidi" w:cstheme="minorBidi"/>
          <w:b/>
          <w:bCs/>
          <w:sz w:val="22"/>
          <w:szCs w:val="22"/>
        </w:rPr>
        <w:t>Adresse</w:t>
      </w:r>
      <w:r w:rsidRPr="00B273F0">
        <w:rPr>
          <w:rFonts w:asciiTheme="minorBidi" w:hAnsiTheme="minorBidi" w:cstheme="minorBidi"/>
          <w:sz w:val="22"/>
          <w:szCs w:val="22"/>
        </w:rPr>
        <w:t xml:space="preserve"> : </w:t>
      </w:r>
      <w:r w:rsidR="00734C35" w:rsidRPr="00B273F0">
        <w:rPr>
          <w:rFonts w:asciiTheme="minorBidi" w:hAnsiTheme="minorBidi" w:cstheme="minorBidi"/>
          <w:bCs/>
          <w:sz w:val="22"/>
          <w:szCs w:val="22"/>
        </w:rPr>
        <w:t xml:space="preserve">El </w:t>
      </w:r>
      <w:proofErr w:type="spellStart"/>
      <w:r w:rsidR="00734C35" w:rsidRPr="00B273F0">
        <w:rPr>
          <w:rFonts w:asciiTheme="minorBidi" w:hAnsiTheme="minorBidi" w:cstheme="minorBidi"/>
          <w:bCs/>
          <w:sz w:val="22"/>
          <w:szCs w:val="22"/>
        </w:rPr>
        <w:t>Tarf</w:t>
      </w:r>
      <w:proofErr w:type="spellEnd"/>
      <w:r w:rsidR="00734C35" w:rsidRPr="00B273F0">
        <w:rPr>
          <w:rFonts w:asciiTheme="minorBidi" w:hAnsiTheme="minorBidi" w:cstheme="minorBidi"/>
          <w:bCs/>
          <w:sz w:val="22"/>
          <w:szCs w:val="22"/>
        </w:rPr>
        <w:t>, BP : 73, 36000</w:t>
      </w:r>
      <w:r w:rsidR="00B80809" w:rsidRPr="00B273F0">
        <w:rPr>
          <w:rFonts w:asciiTheme="minorBidi" w:hAnsiTheme="minorBidi" w:cstheme="minorBidi"/>
          <w:bCs/>
          <w:sz w:val="22"/>
          <w:szCs w:val="22"/>
        </w:rPr>
        <w:t>, Algérie</w:t>
      </w:r>
      <w:r w:rsidR="001A447A" w:rsidRPr="00B273F0">
        <w:rPr>
          <w:rFonts w:asciiTheme="minorBidi" w:hAnsiTheme="minorBidi" w:cstheme="minorBidi"/>
          <w:bCs/>
          <w:sz w:val="22"/>
          <w:szCs w:val="22"/>
        </w:rPr>
        <w:t>.</w:t>
      </w:r>
    </w:p>
    <w:p w:rsidR="00B80809" w:rsidRPr="00B273F0" w:rsidRDefault="00B2100F" w:rsidP="0044131B">
      <w:pPr>
        <w:tabs>
          <w:tab w:val="left" w:pos="567"/>
        </w:tabs>
        <w:spacing w:before="120" w:after="120"/>
        <w:jc w:val="both"/>
        <w:rPr>
          <w:rFonts w:ascii="Arial" w:hAnsi="Arial" w:cs="Arial"/>
          <w:sz w:val="22"/>
          <w:szCs w:val="22"/>
          <w:rtl/>
        </w:rPr>
      </w:pPr>
      <w:r w:rsidRPr="00B273F0">
        <w:rPr>
          <w:rFonts w:asciiTheme="minorBidi" w:hAnsiTheme="minorBidi" w:cstheme="minorBidi"/>
          <w:b/>
          <w:bCs/>
          <w:sz w:val="22"/>
          <w:szCs w:val="22"/>
        </w:rPr>
        <w:t>Téléphone</w:t>
      </w:r>
      <w:r w:rsidRPr="00B273F0">
        <w:rPr>
          <w:rFonts w:asciiTheme="minorBidi" w:hAnsiTheme="minorBidi" w:cstheme="minorBidi"/>
          <w:sz w:val="22"/>
          <w:szCs w:val="22"/>
        </w:rPr>
        <w:t xml:space="preserve"> :</w:t>
      </w:r>
      <w:r w:rsidRPr="00B273F0">
        <w:rPr>
          <w:rFonts w:asciiTheme="minorBidi" w:hAnsiTheme="minorBidi" w:cstheme="minorBidi"/>
          <w:bCs/>
          <w:sz w:val="22"/>
          <w:szCs w:val="22"/>
        </w:rPr>
        <w:t xml:space="preserve"> </w:t>
      </w:r>
      <w:r w:rsidR="0044131B" w:rsidRPr="00B273F0">
        <w:rPr>
          <w:rFonts w:asciiTheme="minorBidi" w:hAnsiTheme="minorBidi" w:cstheme="minorBidi"/>
          <w:bCs/>
          <w:sz w:val="22"/>
          <w:szCs w:val="22"/>
        </w:rPr>
        <w:t>(213) 038 30 29 66</w:t>
      </w:r>
    </w:p>
    <w:p w:rsidR="00B2100F" w:rsidRPr="00B2100F" w:rsidRDefault="00B2100F" w:rsidP="00B273F0">
      <w:pPr>
        <w:tabs>
          <w:tab w:val="left" w:pos="567"/>
        </w:tabs>
        <w:spacing w:before="120" w:after="120"/>
        <w:jc w:val="both"/>
        <w:rPr>
          <w:rFonts w:asciiTheme="minorBidi" w:hAnsiTheme="minorBidi" w:cstheme="minorBidi"/>
          <w:sz w:val="22"/>
          <w:szCs w:val="22"/>
        </w:rPr>
      </w:pPr>
      <w:r w:rsidRPr="00B273F0">
        <w:rPr>
          <w:rFonts w:asciiTheme="minorBidi" w:hAnsiTheme="minorBidi" w:cstheme="minorBidi"/>
          <w:b/>
          <w:bCs/>
          <w:sz w:val="22"/>
          <w:szCs w:val="22"/>
        </w:rPr>
        <w:t>Fax/Tel</w:t>
      </w:r>
      <w:r w:rsidRPr="00B273F0">
        <w:rPr>
          <w:rFonts w:asciiTheme="minorBidi" w:hAnsiTheme="minorBidi" w:cstheme="minorBidi"/>
          <w:sz w:val="22"/>
          <w:szCs w:val="22"/>
        </w:rPr>
        <w:t xml:space="preserve"> : </w:t>
      </w:r>
      <w:r w:rsidR="0044131B" w:rsidRPr="00B273F0">
        <w:rPr>
          <w:rFonts w:asciiTheme="minorBidi" w:hAnsiTheme="minorBidi" w:cstheme="minorBidi"/>
          <w:bCs/>
          <w:sz w:val="22"/>
          <w:szCs w:val="22"/>
        </w:rPr>
        <w:t>(213) 038 30 1</w:t>
      </w:r>
      <w:r w:rsidR="00B273F0" w:rsidRPr="00B273F0">
        <w:rPr>
          <w:rFonts w:asciiTheme="minorBidi" w:hAnsiTheme="minorBidi" w:cstheme="minorBidi"/>
          <w:bCs/>
          <w:sz w:val="22"/>
          <w:szCs w:val="22"/>
        </w:rPr>
        <w:t>5</w:t>
      </w:r>
      <w:r w:rsidR="0044131B" w:rsidRPr="00B273F0">
        <w:rPr>
          <w:rFonts w:asciiTheme="minorBidi" w:hAnsiTheme="minorBidi" w:cstheme="minorBidi"/>
          <w:bCs/>
          <w:sz w:val="22"/>
          <w:szCs w:val="22"/>
        </w:rPr>
        <w:t xml:space="preserve"> </w:t>
      </w:r>
      <w:r w:rsidR="00B273F0" w:rsidRPr="00B273F0">
        <w:rPr>
          <w:rFonts w:asciiTheme="minorBidi" w:hAnsiTheme="minorBidi" w:cstheme="minorBidi"/>
          <w:bCs/>
          <w:sz w:val="22"/>
          <w:szCs w:val="22"/>
        </w:rPr>
        <w:t>28</w:t>
      </w:r>
    </w:p>
    <w:p w:rsidR="003F4975" w:rsidRDefault="003F4975" w:rsidP="00AF3519">
      <w:pPr>
        <w:tabs>
          <w:tab w:val="left" w:pos="567"/>
        </w:tabs>
        <w:spacing w:before="120" w:after="120"/>
        <w:jc w:val="both"/>
        <w:rPr>
          <w:rFonts w:asciiTheme="minorBidi" w:hAnsiTheme="minorBidi" w:cstheme="minorBidi"/>
          <w:sz w:val="22"/>
          <w:szCs w:val="22"/>
        </w:rPr>
      </w:pPr>
    </w:p>
    <w:p w:rsidR="00810D57" w:rsidRDefault="00AF3519" w:rsidP="00A84352">
      <w:pPr>
        <w:tabs>
          <w:tab w:val="left" w:pos="567"/>
        </w:tabs>
        <w:spacing w:before="120" w:after="120"/>
        <w:jc w:val="both"/>
        <w:rPr>
          <w:rFonts w:asciiTheme="minorBidi" w:hAnsiTheme="minorBidi" w:cstheme="minorBidi"/>
          <w:sz w:val="22"/>
          <w:szCs w:val="22"/>
        </w:rPr>
      </w:pPr>
      <w:r w:rsidRPr="000D7DD9">
        <w:rPr>
          <w:rFonts w:asciiTheme="minorBidi" w:hAnsiTheme="minorBidi" w:cstheme="minorBidi"/>
          <w:sz w:val="22"/>
          <w:szCs w:val="22"/>
        </w:rPr>
        <w:t>Chaque Partie est tenue d’informer l’autre Partie par notification écrite, de tout changement d’adresse, sous peine d’inopposabilité.</w:t>
      </w:r>
    </w:p>
    <w:p w:rsidR="00AB0E40" w:rsidRDefault="00AB0E40" w:rsidP="00A84352">
      <w:pPr>
        <w:tabs>
          <w:tab w:val="left" w:pos="567"/>
        </w:tabs>
        <w:spacing w:before="120" w:after="120"/>
        <w:jc w:val="both"/>
        <w:rPr>
          <w:rFonts w:asciiTheme="minorBidi" w:hAnsiTheme="minorBidi" w:cstheme="minorBidi"/>
          <w:sz w:val="22"/>
          <w:szCs w:val="22"/>
        </w:rPr>
      </w:pPr>
    </w:p>
    <w:p w:rsidR="00B273F0" w:rsidRDefault="00B273F0" w:rsidP="00A84352">
      <w:pPr>
        <w:tabs>
          <w:tab w:val="left" w:pos="567"/>
        </w:tabs>
        <w:spacing w:before="120" w:after="120"/>
        <w:jc w:val="both"/>
        <w:rPr>
          <w:rFonts w:asciiTheme="minorBidi" w:hAnsiTheme="minorBidi" w:cstheme="minorBidi"/>
          <w:sz w:val="22"/>
          <w:szCs w:val="22"/>
        </w:rPr>
      </w:pPr>
    </w:p>
    <w:p w:rsidR="00B273F0" w:rsidRDefault="00B273F0" w:rsidP="00A84352">
      <w:pPr>
        <w:tabs>
          <w:tab w:val="left" w:pos="567"/>
        </w:tabs>
        <w:spacing w:before="120" w:after="120"/>
        <w:jc w:val="both"/>
        <w:rPr>
          <w:rFonts w:asciiTheme="minorBidi" w:hAnsiTheme="minorBidi" w:cstheme="minorBidi"/>
          <w:sz w:val="22"/>
          <w:szCs w:val="22"/>
        </w:rPr>
      </w:pPr>
    </w:p>
    <w:p w:rsidR="00AB0E40" w:rsidRPr="000D7DD9" w:rsidRDefault="00AB0E40" w:rsidP="00A84352">
      <w:pPr>
        <w:tabs>
          <w:tab w:val="left" w:pos="567"/>
        </w:tabs>
        <w:spacing w:before="120" w:after="120"/>
        <w:jc w:val="both"/>
        <w:rPr>
          <w:rFonts w:asciiTheme="minorBidi" w:hAnsiTheme="minorBidi" w:cstheme="minorBidi"/>
          <w:sz w:val="22"/>
          <w:szCs w:val="22"/>
        </w:rPr>
      </w:pPr>
    </w:p>
    <w:p w:rsidR="00AF3519" w:rsidRPr="000D7DD9" w:rsidRDefault="001A447A" w:rsidP="003E03FC">
      <w:pPr>
        <w:contextualSpacing/>
        <w:jc w:val="both"/>
        <w:rPr>
          <w:rFonts w:asciiTheme="minorBidi" w:hAnsiTheme="minorBidi" w:cstheme="minorBidi"/>
          <w:b/>
          <w:sz w:val="22"/>
          <w:szCs w:val="22"/>
          <w:u w:val="single"/>
        </w:rPr>
      </w:pPr>
      <w:r w:rsidRPr="000D7DD9">
        <w:rPr>
          <w:rFonts w:asciiTheme="minorBidi" w:hAnsiTheme="minorBidi" w:cstheme="minorBidi"/>
          <w:b/>
          <w:sz w:val="22"/>
          <w:szCs w:val="22"/>
          <w:u w:val="single"/>
        </w:rPr>
        <w:lastRenderedPageBreak/>
        <w:t xml:space="preserve">ARTICLE </w:t>
      </w:r>
      <w:r w:rsidR="00AF3519" w:rsidRPr="000D7DD9">
        <w:rPr>
          <w:rFonts w:asciiTheme="minorBidi" w:hAnsiTheme="minorBidi" w:cstheme="minorBidi"/>
          <w:b/>
          <w:sz w:val="22"/>
          <w:szCs w:val="22"/>
          <w:u w:val="single"/>
        </w:rPr>
        <w:t>1</w:t>
      </w:r>
      <w:r w:rsidR="003E03FC">
        <w:rPr>
          <w:rFonts w:asciiTheme="minorBidi" w:hAnsiTheme="minorBidi" w:cstheme="minorBidi"/>
          <w:b/>
          <w:sz w:val="22"/>
          <w:szCs w:val="22"/>
          <w:u w:val="single"/>
        </w:rPr>
        <w:t>9</w:t>
      </w:r>
      <w:r>
        <w:rPr>
          <w:rFonts w:asciiTheme="minorBidi" w:hAnsiTheme="minorBidi" w:cstheme="minorBidi"/>
          <w:b/>
          <w:sz w:val="22"/>
          <w:szCs w:val="22"/>
          <w:u w:val="single"/>
        </w:rPr>
        <w:t xml:space="preserve"> </w:t>
      </w:r>
      <w:r w:rsidR="00AF3519" w:rsidRPr="000D7DD9">
        <w:rPr>
          <w:rFonts w:asciiTheme="minorBidi" w:hAnsiTheme="minorBidi" w:cstheme="minorBidi"/>
          <w:b/>
          <w:sz w:val="22"/>
          <w:szCs w:val="22"/>
          <w:u w:val="single"/>
        </w:rPr>
        <w:t>: ENTREE EN VIGUEUR </w:t>
      </w:r>
    </w:p>
    <w:p w:rsidR="00AF3519" w:rsidRPr="000D7DD9" w:rsidRDefault="00AF3519" w:rsidP="002D4A28">
      <w:pPr>
        <w:spacing w:after="120" w:line="276" w:lineRule="auto"/>
        <w:jc w:val="both"/>
        <w:rPr>
          <w:rFonts w:ascii="Arial" w:hAnsi="Arial" w:cs="Arial"/>
          <w:sz w:val="22"/>
          <w:szCs w:val="22"/>
        </w:rPr>
      </w:pPr>
    </w:p>
    <w:p w:rsidR="00DF53BD" w:rsidRPr="000D7DD9" w:rsidRDefault="00AF3519" w:rsidP="00674A46">
      <w:pPr>
        <w:spacing w:after="120" w:line="276" w:lineRule="auto"/>
        <w:jc w:val="both"/>
        <w:rPr>
          <w:rFonts w:ascii="Arial" w:hAnsi="Arial" w:cs="Arial"/>
          <w:sz w:val="22"/>
          <w:szCs w:val="22"/>
        </w:rPr>
      </w:pPr>
      <w:r w:rsidRPr="000D7DD9">
        <w:rPr>
          <w:rFonts w:ascii="Arial" w:hAnsi="Arial" w:cs="Arial"/>
          <w:sz w:val="22"/>
          <w:szCs w:val="22"/>
        </w:rPr>
        <w:t>La présente Convention Cadre entre en vigueur à compter de la date de sa signature par les</w:t>
      </w:r>
      <w:r w:rsidR="003F4975" w:rsidRPr="000D7DD9">
        <w:rPr>
          <w:rFonts w:ascii="Arial" w:hAnsi="Arial" w:cs="Arial"/>
          <w:sz w:val="22"/>
          <w:szCs w:val="22"/>
        </w:rPr>
        <w:t xml:space="preserve"> </w:t>
      </w:r>
      <w:r w:rsidRPr="000D7DD9">
        <w:rPr>
          <w:rFonts w:ascii="Arial" w:hAnsi="Arial" w:cs="Arial"/>
          <w:sz w:val="22"/>
          <w:szCs w:val="22"/>
        </w:rPr>
        <w:t>Parties.</w:t>
      </w:r>
    </w:p>
    <w:p w:rsidR="00626005" w:rsidRDefault="00BC0DEF" w:rsidP="00C00C1C">
      <w:pPr>
        <w:spacing w:after="120" w:line="276" w:lineRule="auto"/>
        <w:jc w:val="both"/>
        <w:rPr>
          <w:rFonts w:ascii="Arial" w:hAnsi="Arial" w:cs="Arial"/>
          <w:sz w:val="22"/>
          <w:szCs w:val="22"/>
        </w:rPr>
      </w:pPr>
      <w:r w:rsidRPr="000D7DD9">
        <w:rPr>
          <w:rFonts w:ascii="Arial" w:hAnsi="Arial" w:cs="Arial"/>
          <w:sz w:val="22"/>
          <w:szCs w:val="22"/>
        </w:rPr>
        <w:t xml:space="preserve">La présente Convention Cadre est établie en </w:t>
      </w:r>
      <w:r w:rsidR="00C00C1C">
        <w:rPr>
          <w:rFonts w:ascii="Arial" w:hAnsi="Arial" w:cs="Arial"/>
          <w:sz w:val="22"/>
          <w:szCs w:val="22"/>
        </w:rPr>
        <w:t>Quatre</w:t>
      </w:r>
      <w:r w:rsidRPr="000D7DD9">
        <w:rPr>
          <w:rFonts w:ascii="Arial" w:hAnsi="Arial" w:cs="Arial"/>
          <w:sz w:val="22"/>
          <w:szCs w:val="22"/>
        </w:rPr>
        <w:t xml:space="preserve"> (0</w:t>
      </w:r>
      <w:r w:rsidR="00C00C1C">
        <w:rPr>
          <w:rFonts w:ascii="Arial" w:hAnsi="Arial" w:cs="Arial"/>
          <w:sz w:val="22"/>
          <w:szCs w:val="22"/>
        </w:rPr>
        <w:t>4</w:t>
      </w:r>
      <w:r w:rsidRPr="000D7DD9">
        <w:rPr>
          <w:rFonts w:ascii="Arial" w:hAnsi="Arial" w:cs="Arial"/>
          <w:sz w:val="22"/>
          <w:szCs w:val="22"/>
        </w:rPr>
        <w:t xml:space="preserve">) exemplaires originaux paraphés et signés, en langue française, dont </w:t>
      </w:r>
      <w:r w:rsidR="00C00C1C">
        <w:rPr>
          <w:rFonts w:ascii="Arial" w:hAnsi="Arial" w:cs="Arial"/>
          <w:sz w:val="22"/>
          <w:szCs w:val="22"/>
        </w:rPr>
        <w:t xml:space="preserve">deux </w:t>
      </w:r>
      <w:r w:rsidRPr="000D7DD9">
        <w:rPr>
          <w:rFonts w:ascii="Arial" w:hAnsi="Arial" w:cs="Arial"/>
          <w:sz w:val="22"/>
          <w:szCs w:val="22"/>
        </w:rPr>
        <w:t>(0</w:t>
      </w:r>
      <w:r w:rsidR="00C00C1C">
        <w:rPr>
          <w:rFonts w:ascii="Arial" w:hAnsi="Arial" w:cs="Arial"/>
          <w:sz w:val="22"/>
          <w:szCs w:val="22"/>
        </w:rPr>
        <w:t>2</w:t>
      </w:r>
      <w:r w:rsidRPr="000D7DD9">
        <w:rPr>
          <w:rFonts w:ascii="Arial" w:hAnsi="Arial" w:cs="Arial"/>
          <w:sz w:val="22"/>
          <w:szCs w:val="22"/>
        </w:rPr>
        <w:t>) exemplaires pour chacune des Parties.</w:t>
      </w:r>
    </w:p>
    <w:p w:rsidR="003F4975" w:rsidRPr="000D7DD9" w:rsidRDefault="00AA6E50" w:rsidP="00626005">
      <w:pPr>
        <w:spacing w:after="120" w:line="276" w:lineRule="auto"/>
        <w:jc w:val="both"/>
        <w:rPr>
          <w:rFonts w:ascii="Arial" w:hAnsi="Arial" w:cs="Arial"/>
          <w:sz w:val="22"/>
          <w:szCs w:val="22"/>
        </w:rPr>
      </w:pPr>
      <w:r w:rsidRPr="000D7DD9">
        <w:rPr>
          <w:rFonts w:ascii="Arial" w:hAnsi="Arial" w:cs="Arial"/>
          <w:sz w:val="22"/>
          <w:szCs w:val="22"/>
        </w:rPr>
        <w:tab/>
      </w:r>
      <w:r w:rsidRPr="000D7DD9">
        <w:rPr>
          <w:rFonts w:ascii="Arial" w:hAnsi="Arial" w:cs="Arial"/>
          <w:sz w:val="22"/>
          <w:szCs w:val="22"/>
        </w:rPr>
        <w:tab/>
      </w:r>
      <w:r w:rsidRPr="000D7DD9">
        <w:rPr>
          <w:rFonts w:ascii="Arial" w:hAnsi="Arial" w:cs="Arial"/>
          <w:sz w:val="22"/>
          <w:szCs w:val="22"/>
        </w:rPr>
        <w:tab/>
      </w:r>
    </w:p>
    <w:p w:rsidR="00AA6E50" w:rsidRPr="000D7DD9" w:rsidRDefault="00AA6E50">
      <w:pPr>
        <w:spacing w:after="120" w:line="276" w:lineRule="auto"/>
        <w:jc w:val="both"/>
        <w:rPr>
          <w:rFonts w:ascii="Arial" w:hAnsi="Arial" w:cs="Arial"/>
          <w:sz w:val="22"/>
          <w:szCs w:val="22"/>
        </w:rPr>
      </w:pPr>
      <w:r w:rsidRPr="000D7DD9">
        <w:rPr>
          <w:rFonts w:ascii="Arial" w:hAnsi="Arial" w:cs="Arial"/>
          <w:sz w:val="22"/>
          <w:szCs w:val="22"/>
        </w:rPr>
        <w:tab/>
      </w:r>
      <w:r w:rsidRPr="000D7DD9">
        <w:rPr>
          <w:rFonts w:ascii="Arial" w:hAnsi="Arial" w:cs="Arial"/>
          <w:sz w:val="22"/>
          <w:szCs w:val="22"/>
        </w:rPr>
        <w:tab/>
      </w:r>
      <w:r w:rsidRPr="000D7DD9">
        <w:rPr>
          <w:rFonts w:ascii="Arial" w:hAnsi="Arial" w:cs="Arial"/>
          <w:sz w:val="22"/>
          <w:szCs w:val="22"/>
        </w:rPr>
        <w:tab/>
      </w:r>
      <w:r w:rsidRPr="000D7DD9">
        <w:rPr>
          <w:rFonts w:ascii="Arial" w:hAnsi="Arial" w:cs="Arial"/>
          <w:sz w:val="22"/>
          <w:szCs w:val="22"/>
        </w:rPr>
        <w:tab/>
      </w:r>
    </w:p>
    <w:p w:rsidR="00AA6E50" w:rsidRPr="000D7DD9" w:rsidRDefault="00AA6E50" w:rsidP="00B17F46">
      <w:pPr>
        <w:spacing w:after="120" w:line="276" w:lineRule="auto"/>
        <w:ind w:left="1985" w:firstLine="708"/>
        <w:jc w:val="center"/>
        <w:rPr>
          <w:rFonts w:ascii="Arial" w:hAnsi="Arial" w:cs="Arial"/>
          <w:sz w:val="22"/>
          <w:szCs w:val="22"/>
        </w:rPr>
      </w:pPr>
      <w:r w:rsidRPr="000D7DD9">
        <w:rPr>
          <w:rFonts w:ascii="Arial" w:hAnsi="Arial" w:cs="Arial"/>
          <w:sz w:val="22"/>
          <w:szCs w:val="22"/>
        </w:rPr>
        <w:t>Fait à</w:t>
      </w:r>
      <w:r w:rsidR="00626005">
        <w:rPr>
          <w:rFonts w:ascii="Arial" w:hAnsi="Arial" w:cs="Arial"/>
          <w:sz w:val="22"/>
          <w:szCs w:val="22"/>
        </w:rPr>
        <w:t xml:space="preserve"> </w:t>
      </w:r>
      <w:r w:rsidR="006E64ED" w:rsidRPr="000D7DD9">
        <w:rPr>
          <w:rFonts w:ascii="Arial" w:hAnsi="Arial" w:cs="Arial"/>
          <w:sz w:val="22"/>
          <w:szCs w:val="22"/>
        </w:rPr>
        <w:t>……………………</w:t>
      </w:r>
      <w:r w:rsidRPr="000D7DD9">
        <w:rPr>
          <w:rFonts w:ascii="Arial" w:hAnsi="Arial" w:cs="Arial"/>
          <w:sz w:val="22"/>
          <w:szCs w:val="22"/>
        </w:rPr>
        <w:t>, le</w:t>
      </w:r>
      <w:r w:rsidR="006E64ED" w:rsidRPr="000D7DD9">
        <w:rPr>
          <w:rFonts w:ascii="Arial" w:hAnsi="Arial" w:cs="Arial"/>
          <w:sz w:val="22"/>
          <w:szCs w:val="22"/>
        </w:rPr>
        <w:t>…………………</w:t>
      </w:r>
    </w:p>
    <w:p w:rsidR="00AA6E50" w:rsidRDefault="00AA6E50" w:rsidP="00AA6E50">
      <w:pPr>
        <w:spacing w:line="276" w:lineRule="auto"/>
        <w:jc w:val="both"/>
        <w:rPr>
          <w:rFonts w:ascii="Arial" w:hAnsi="Arial" w:cs="Arial"/>
          <w:sz w:val="22"/>
          <w:szCs w:val="22"/>
        </w:rPr>
      </w:pPr>
    </w:p>
    <w:p w:rsidR="00674A46" w:rsidRDefault="00674A46" w:rsidP="00AA6E50">
      <w:pPr>
        <w:spacing w:line="276" w:lineRule="auto"/>
        <w:jc w:val="both"/>
        <w:rPr>
          <w:rFonts w:ascii="Arial" w:hAnsi="Arial" w:cs="Arial"/>
          <w:sz w:val="22"/>
          <w:szCs w:val="22"/>
        </w:rPr>
      </w:pPr>
    </w:p>
    <w:p w:rsidR="00674A46" w:rsidRPr="000D7DD9" w:rsidRDefault="00674A46" w:rsidP="00AA6E50">
      <w:pPr>
        <w:spacing w:line="276" w:lineRule="auto"/>
        <w:jc w:val="both"/>
        <w:rPr>
          <w:rFonts w:ascii="Arial" w:hAnsi="Arial" w:cs="Arial"/>
          <w:sz w:val="22"/>
          <w:szCs w:val="22"/>
        </w:rPr>
      </w:pPr>
    </w:p>
    <w:tbl>
      <w:tblPr>
        <w:tblW w:w="11766" w:type="dxa"/>
        <w:tblInd w:w="-1310" w:type="dxa"/>
        <w:tblLook w:val="04A0"/>
      </w:tblPr>
      <w:tblGrid>
        <w:gridCol w:w="5954"/>
        <w:gridCol w:w="5812"/>
      </w:tblGrid>
      <w:tr w:rsidR="000D7DD9" w:rsidRPr="000D7DD9" w:rsidTr="000A6042">
        <w:tc>
          <w:tcPr>
            <w:tcW w:w="5954" w:type="dxa"/>
            <w:hideMark/>
          </w:tcPr>
          <w:p w:rsidR="00AA6E50" w:rsidRPr="000D7DD9" w:rsidRDefault="00E81749" w:rsidP="000A6042">
            <w:pPr>
              <w:spacing w:line="276" w:lineRule="auto"/>
              <w:jc w:val="center"/>
              <w:rPr>
                <w:rFonts w:ascii="Arial" w:hAnsi="Arial" w:cs="Arial"/>
                <w:b/>
                <w:bCs/>
                <w:sz w:val="22"/>
                <w:szCs w:val="22"/>
              </w:rPr>
            </w:pPr>
            <w:r>
              <w:rPr>
                <w:rFonts w:ascii="Arial" w:hAnsi="Arial" w:cs="Arial"/>
                <w:b/>
                <w:bCs/>
                <w:sz w:val="22"/>
                <w:szCs w:val="22"/>
              </w:rPr>
              <w:t>……………………………………………………..</w:t>
            </w:r>
          </w:p>
          <w:p w:rsidR="00FB35D8" w:rsidRPr="000D7DD9" w:rsidRDefault="00FB35D8" w:rsidP="00EE1AA1">
            <w:pPr>
              <w:spacing w:line="276" w:lineRule="auto"/>
              <w:ind w:left="459"/>
              <w:jc w:val="center"/>
              <w:rPr>
                <w:rFonts w:ascii="Arial" w:hAnsi="Arial" w:cs="Arial"/>
                <w:b/>
                <w:bCs/>
                <w:sz w:val="22"/>
                <w:szCs w:val="22"/>
              </w:rPr>
            </w:pPr>
          </w:p>
          <w:p w:rsidR="000C672F" w:rsidRPr="00EE7312" w:rsidRDefault="00E81749" w:rsidP="00FD6CDE">
            <w:pPr>
              <w:spacing w:line="276" w:lineRule="auto"/>
              <w:ind w:left="459"/>
              <w:jc w:val="center"/>
              <w:rPr>
                <w:rFonts w:asciiTheme="minorBidi" w:eastAsia="Calibri" w:hAnsiTheme="minorBidi" w:cstheme="minorBidi"/>
                <w:b/>
                <w:bCs/>
                <w:sz w:val="22"/>
                <w:szCs w:val="22"/>
              </w:rPr>
            </w:pPr>
            <w:r>
              <w:rPr>
                <w:rFonts w:asciiTheme="minorBidi" w:eastAsia="Calibri" w:hAnsiTheme="minorBidi" w:cstheme="minorBidi"/>
                <w:b/>
                <w:bCs/>
              </w:rPr>
              <w:t>Mr</w:t>
            </w:r>
          </w:p>
          <w:p w:rsidR="00AA6E50" w:rsidRPr="000D7DD9" w:rsidRDefault="00E81749" w:rsidP="00E81749">
            <w:pPr>
              <w:spacing w:line="276" w:lineRule="auto"/>
              <w:ind w:left="459"/>
              <w:jc w:val="center"/>
              <w:rPr>
                <w:rFonts w:ascii="Arial" w:hAnsi="Arial" w:cs="Arial"/>
                <w:b/>
                <w:bCs/>
                <w:sz w:val="22"/>
                <w:szCs w:val="22"/>
              </w:rPr>
            </w:pPr>
            <w:r>
              <w:rPr>
                <w:rFonts w:asciiTheme="minorBidi" w:eastAsia="Calibri" w:hAnsiTheme="minorBidi" w:cstheme="minorBidi"/>
                <w:b/>
                <w:bCs/>
                <w:sz w:val="22"/>
                <w:szCs w:val="22"/>
              </w:rPr>
              <w:t>…………………………………</w:t>
            </w:r>
          </w:p>
        </w:tc>
        <w:tc>
          <w:tcPr>
            <w:tcW w:w="5812" w:type="dxa"/>
            <w:hideMark/>
          </w:tcPr>
          <w:p w:rsidR="001A447A" w:rsidRPr="000D7DD9" w:rsidRDefault="001A447A" w:rsidP="001A447A">
            <w:pPr>
              <w:spacing w:line="276" w:lineRule="auto"/>
              <w:jc w:val="center"/>
              <w:rPr>
                <w:rFonts w:ascii="Arial" w:hAnsi="Arial" w:cs="Arial"/>
                <w:b/>
                <w:bCs/>
                <w:sz w:val="22"/>
                <w:szCs w:val="22"/>
              </w:rPr>
            </w:pPr>
            <w:r w:rsidRPr="000D7DD9">
              <w:rPr>
                <w:rFonts w:ascii="Arial" w:hAnsi="Arial" w:cs="Arial"/>
                <w:b/>
                <w:bCs/>
                <w:sz w:val="22"/>
                <w:szCs w:val="22"/>
              </w:rPr>
              <w:t>MONSIEUR LE RECTEUR</w:t>
            </w:r>
          </w:p>
          <w:p w:rsidR="00253213" w:rsidRDefault="001A447A" w:rsidP="00253213">
            <w:pPr>
              <w:spacing w:line="276" w:lineRule="auto"/>
              <w:jc w:val="center"/>
              <w:rPr>
                <w:rFonts w:ascii="Arial" w:hAnsi="Arial" w:cs="Arial"/>
                <w:b/>
                <w:bCs/>
                <w:sz w:val="22"/>
                <w:szCs w:val="22"/>
              </w:rPr>
            </w:pPr>
            <w:r w:rsidRPr="000D7DD9">
              <w:rPr>
                <w:rFonts w:ascii="Arial" w:hAnsi="Arial" w:cs="Arial"/>
                <w:b/>
                <w:bCs/>
                <w:sz w:val="22"/>
                <w:szCs w:val="22"/>
              </w:rPr>
              <w:t xml:space="preserve">DE L’UNIVERSITE </w:t>
            </w:r>
            <w:r w:rsidR="00253213">
              <w:rPr>
                <w:rFonts w:ascii="Arial" w:hAnsi="Arial" w:cs="Arial"/>
                <w:b/>
                <w:bCs/>
                <w:sz w:val="22"/>
                <w:szCs w:val="22"/>
              </w:rPr>
              <w:t xml:space="preserve">DE </w:t>
            </w:r>
            <w:r w:rsidR="00253213" w:rsidRPr="00253213">
              <w:rPr>
                <w:rFonts w:ascii="Arial" w:hAnsi="Arial" w:cs="Arial"/>
                <w:b/>
                <w:bCs/>
                <w:sz w:val="22"/>
                <w:szCs w:val="22"/>
              </w:rPr>
              <w:t>CHADLI BENDJEDID</w:t>
            </w:r>
          </w:p>
          <w:p w:rsidR="00B80809" w:rsidRPr="005932A1" w:rsidRDefault="00253213" w:rsidP="00253213">
            <w:pPr>
              <w:spacing w:line="276" w:lineRule="auto"/>
              <w:jc w:val="center"/>
              <w:rPr>
                <w:rFonts w:ascii="Arial" w:hAnsi="Arial" w:cs="Arial"/>
                <w:b/>
                <w:bCs/>
                <w:sz w:val="22"/>
                <w:szCs w:val="22"/>
              </w:rPr>
            </w:pPr>
            <w:r w:rsidRPr="00253213">
              <w:rPr>
                <w:rFonts w:ascii="Arial" w:hAnsi="Arial" w:cs="Arial"/>
                <w:b/>
                <w:bCs/>
                <w:sz w:val="22"/>
                <w:szCs w:val="22"/>
              </w:rPr>
              <w:t xml:space="preserve"> EL-TARF</w:t>
            </w:r>
          </w:p>
          <w:p w:rsidR="001A447A" w:rsidRPr="000D7DD9" w:rsidRDefault="001A447A" w:rsidP="001A447A">
            <w:pPr>
              <w:spacing w:line="276" w:lineRule="auto"/>
              <w:jc w:val="center"/>
              <w:rPr>
                <w:rFonts w:ascii="Arial" w:hAnsi="Arial" w:cs="Arial"/>
                <w:b/>
                <w:bCs/>
                <w:sz w:val="22"/>
                <w:szCs w:val="22"/>
              </w:rPr>
            </w:pPr>
          </w:p>
          <w:p w:rsidR="00253213" w:rsidRPr="00F751A2" w:rsidRDefault="00F751A2" w:rsidP="00F751A2">
            <w:pPr>
              <w:spacing w:line="276" w:lineRule="auto"/>
              <w:jc w:val="center"/>
              <w:rPr>
                <w:rFonts w:asciiTheme="minorBidi" w:hAnsiTheme="minorBidi" w:cstheme="minorBidi"/>
                <w:b/>
                <w:bCs/>
                <w:sz w:val="22"/>
                <w:szCs w:val="22"/>
              </w:rPr>
            </w:pPr>
            <w:r>
              <w:rPr>
                <w:rFonts w:asciiTheme="minorBidi" w:hAnsiTheme="minorBidi" w:cstheme="minorBidi"/>
                <w:b/>
                <w:bCs/>
                <w:sz w:val="22"/>
                <w:szCs w:val="22"/>
              </w:rPr>
              <w:t>Le p</w:t>
            </w:r>
            <w:r w:rsidRPr="00F751A2">
              <w:rPr>
                <w:rFonts w:asciiTheme="minorBidi" w:hAnsiTheme="minorBidi" w:cstheme="minorBidi"/>
                <w:b/>
                <w:bCs/>
                <w:sz w:val="22"/>
                <w:szCs w:val="22"/>
              </w:rPr>
              <w:t xml:space="preserve">rofesseur </w:t>
            </w:r>
          </w:p>
          <w:p w:rsidR="00253213" w:rsidRPr="00253213" w:rsidRDefault="00E81749" w:rsidP="00253213">
            <w:pPr>
              <w:spacing w:line="276" w:lineRule="auto"/>
              <w:jc w:val="center"/>
              <w:rPr>
                <w:rFonts w:asciiTheme="minorBidi" w:hAnsiTheme="minorBidi" w:cstheme="minorBidi"/>
                <w:b/>
                <w:bCs/>
                <w:sz w:val="22"/>
                <w:szCs w:val="22"/>
              </w:rPr>
            </w:pPr>
            <w:r>
              <w:rPr>
                <w:rFonts w:asciiTheme="minorBidi" w:eastAsia="Calibri" w:hAnsiTheme="minorBidi" w:cstheme="minorBidi"/>
                <w:b/>
                <w:bCs/>
                <w:sz w:val="22"/>
                <w:szCs w:val="22"/>
              </w:rPr>
              <w:t>Salim HADAD</w:t>
            </w:r>
          </w:p>
          <w:p w:rsidR="00FB35D8" w:rsidRPr="000D7DD9" w:rsidRDefault="00FB35D8" w:rsidP="00E104E1">
            <w:pPr>
              <w:spacing w:line="276" w:lineRule="auto"/>
              <w:jc w:val="center"/>
              <w:rPr>
                <w:rFonts w:ascii="Arial" w:hAnsi="Arial" w:cs="Arial"/>
                <w:b/>
                <w:bCs/>
                <w:sz w:val="22"/>
                <w:szCs w:val="22"/>
              </w:rPr>
            </w:pPr>
          </w:p>
        </w:tc>
      </w:tr>
    </w:tbl>
    <w:p w:rsidR="007F4981" w:rsidRPr="000D7DD9" w:rsidRDefault="007F4981" w:rsidP="007F4981">
      <w:pPr>
        <w:spacing w:after="120"/>
        <w:jc w:val="both"/>
        <w:rPr>
          <w:rFonts w:ascii="Arial" w:hAnsi="Arial" w:cs="Arial"/>
        </w:rPr>
      </w:pPr>
    </w:p>
    <w:p w:rsidR="00D030DD" w:rsidRPr="000D7DD9" w:rsidRDefault="00D030DD" w:rsidP="007F4981">
      <w:pPr>
        <w:spacing w:after="120"/>
        <w:jc w:val="both"/>
        <w:rPr>
          <w:rFonts w:ascii="Arial" w:hAnsi="Arial" w:cs="Arial"/>
        </w:rPr>
      </w:pPr>
      <w:bookmarkStart w:id="2" w:name="_GoBack"/>
      <w:bookmarkEnd w:id="2"/>
    </w:p>
    <w:sectPr w:rsidR="00D030DD" w:rsidRPr="000D7DD9" w:rsidSect="00F32A4F">
      <w:footerReference w:type="default" r:id="rId10"/>
      <w:footerReference w:type="first" r:id="rId11"/>
      <w:type w:val="continuous"/>
      <w:pgSz w:w="11900" w:h="16838" w:code="9"/>
      <w:pgMar w:top="1440" w:right="1270" w:bottom="1440" w:left="1418" w:header="0" w:footer="0" w:gutter="0"/>
      <w:pgBorders w:offsetFrom="page">
        <w:top w:val="dotDotDash" w:sz="4" w:space="24" w:color="auto"/>
        <w:left w:val="dotDotDash" w:sz="4" w:space="24" w:color="auto"/>
        <w:bottom w:val="dotDotDash" w:sz="4" w:space="24" w:color="auto"/>
        <w:right w:val="dotDotDash" w:sz="4" w:space="24" w:color="auto"/>
      </w:pgBorders>
      <w:pgNumType w:start="0"/>
      <w:cols w:space="0" w:equalWidth="0">
        <w:col w:w="921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3D" w:rsidRDefault="0022623D" w:rsidP="00243F9E">
      <w:r>
        <w:separator/>
      </w:r>
    </w:p>
  </w:endnote>
  <w:endnote w:type="continuationSeparator" w:id="0">
    <w:p w:rsidR="0022623D" w:rsidRDefault="0022623D" w:rsidP="00243F9E">
      <w:r>
        <w:continuationSeparator/>
      </w:r>
    </w:p>
  </w:endnote>
</w:endnotes>
</file>

<file path=word/fontTable.xml><?xml version="1.0" encoding="utf-8"?>
<w:fonts xmlns:r="http://schemas.openxmlformats.org/officeDocument/2006/relationships" xmlns:w="http://schemas.openxmlformats.org/wordprocessingml/2006/main">
  <w:font w:name="Albertus Medium">
    <w:altName w:val="Candara"/>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5"/>
      <w:docPartObj>
        <w:docPartGallery w:val="Page Numbers (Bottom of Page)"/>
        <w:docPartUnique/>
      </w:docPartObj>
    </w:sdtPr>
    <w:sdtContent>
      <w:p w:rsidR="00F32A4F" w:rsidRDefault="00362B1A">
        <w:pPr>
          <w:pStyle w:val="Pieddepage"/>
          <w:jc w:val="center"/>
        </w:pPr>
        <w:fldSimple w:instr=" PAGE   \* MERGEFORMAT ">
          <w:r w:rsidR="00B13CD9">
            <w:rPr>
              <w:noProof/>
            </w:rPr>
            <w:t>5</w:t>
          </w:r>
        </w:fldSimple>
      </w:p>
    </w:sdtContent>
  </w:sdt>
  <w:p w:rsidR="00B0429C" w:rsidRPr="00B0429C" w:rsidRDefault="00B0429C" w:rsidP="004B78F8">
    <w:pPr>
      <w:pStyle w:val="Pieddepage"/>
      <w:ind w:right="-144"/>
      <w:rPr>
        <w:b/>
        <w:bCs/>
        <w:i/>
        <w:iCs/>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31" w:rsidRDefault="001B6C31" w:rsidP="00003E8C">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3D" w:rsidRDefault="0022623D" w:rsidP="00243F9E">
      <w:r>
        <w:separator/>
      </w:r>
    </w:p>
  </w:footnote>
  <w:footnote w:type="continuationSeparator" w:id="0">
    <w:p w:rsidR="0022623D" w:rsidRDefault="0022623D" w:rsidP="00243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954"/>
    <w:multiLevelType w:val="hybridMultilevel"/>
    <w:tmpl w:val="7B2EFB80"/>
    <w:lvl w:ilvl="0" w:tplc="D1622796">
      <w:start w:val="11"/>
      <w:numFmt w:val="bullet"/>
      <w:lvlText w:val="-"/>
      <w:lvlJc w:val="left"/>
      <w:pPr>
        <w:tabs>
          <w:tab w:val="num" w:pos="1420"/>
        </w:tabs>
        <w:ind w:left="1420" w:hanging="340"/>
      </w:pPr>
      <w:rPr>
        <w:rFonts w:ascii="Albertus Medium" w:eastAsia="Wingdings" w:hAnsi="Albertus Medium" w:hint="default"/>
        <w:b/>
        <w:sz w:val="16"/>
        <w:szCs w:val="16"/>
      </w:rPr>
    </w:lvl>
    <w:lvl w:ilvl="1" w:tplc="040C0003">
      <w:start w:val="1"/>
      <w:numFmt w:val="bullet"/>
      <w:lvlText w:val="o"/>
      <w:lvlJc w:val="left"/>
      <w:pPr>
        <w:tabs>
          <w:tab w:val="num" w:pos="2978"/>
        </w:tabs>
        <w:ind w:left="2978" w:hanging="360"/>
      </w:pPr>
      <w:rPr>
        <w:rFonts w:ascii="Courier New" w:hAnsi="Courier New" w:cs="Courier New" w:hint="default"/>
      </w:rPr>
    </w:lvl>
    <w:lvl w:ilvl="2" w:tplc="441AF062">
      <w:start w:val="1"/>
      <w:numFmt w:val="bullet"/>
      <w:lvlText w:val="-"/>
      <w:lvlJc w:val="left"/>
      <w:pPr>
        <w:tabs>
          <w:tab w:val="num" w:pos="3698"/>
        </w:tabs>
        <w:ind w:left="3698" w:hanging="360"/>
      </w:pPr>
      <w:rPr>
        <w:rFonts w:ascii="Times New Roman" w:eastAsia="Times New Roman" w:hAnsi="Times New Roman" w:cs="Times New Roman"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1">
    <w:nsid w:val="09D740FF"/>
    <w:multiLevelType w:val="hybridMultilevel"/>
    <w:tmpl w:val="40DEEF44"/>
    <w:lvl w:ilvl="0" w:tplc="55AE868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AC7253D"/>
    <w:multiLevelType w:val="hybridMultilevel"/>
    <w:tmpl w:val="B282C002"/>
    <w:lvl w:ilvl="0" w:tplc="BCC2125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5A7614"/>
    <w:multiLevelType w:val="hybridMultilevel"/>
    <w:tmpl w:val="8C1469A2"/>
    <w:lvl w:ilvl="0" w:tplc="71D43A9A">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EF70D3"/>
    <w:multiLevelType w:val="hybridMultilevel"/>
    <w:tmpl w:val="68F6245A"/>
    <w:lvl w:ilvl="0" w:tplc="7FA2FBF4">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B572B1"/>
    <w:multiLevelType w:val="hybridMultilevel"/>
    <w:tmpl w:val="623AB67A"/>
    <w:lvl w:ilvl="0" w:tplc="BCC2125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4C3B31"/>
    <w:multiLevelType w:val="hybridMultilevel"/>
    <w:tmpl w:val="D0F608CA"/>
    <w:lvl w:ilvl="0" w:tplc="F8EABD0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DC37B3"/>
    <w:multiLevelType w:val="hybridMultilevel"/>
    <w:tmpl w:val="07FEF09E"/>
    <w:lvl w:ilvl="0" w:tplc="EC8071EC">
      <w:start w:val="2"/>
      <w:numFmt w:val="bullet"/>
      <w:lvlText w:val=""/>
      <w:lvlJc w:val="left"/>
      <w:pPr>
        <w:ind w:left="1080" w:hanging="36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nsid w:val="292411CA"/>
    <w:multiLevelType w:val="hybridMultilevel"/>
    <w:tmpl w:val="7E504754"/>
    <w:lvl w:ilvl="0" w:tplc="FA4244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CE494C"/>
    <w:multiLevelType w:val="hybridMultilevel"/>
    <w:tmpl w:val="71C4DB60"/>
    <w:lvl w:ilvl="0" w:tplc="8190F472">
      <w:start w:val="10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056E9A"/>
    <w:multiLevelType w:val="hybridMultilevel"/>
    <w:tmpl w:val="A2A40FAC"/>
    <w:lvl w:ilvl="0" w:tplc="9E9A1B1E">
      <w:start w:val="1"/>
      <w:numFmt w:val="decimal"/>
      <w:pStyle w:val="Titre3"/>
      <w:lvlText w:val="%1 - "/>
      <w:lvlJc w:val="left"/>
      <w:pPr>
        <w:tabs>
          <w:tab w:val="num" w:pos="357"/>
        </w:tabs>
        <w:ind w:left="340" w:firstLine="2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81F4F7C"/>
    <w:multiLevelType w:val="hybridMultilevel"/>
    <w:tmpl w:val="060C413C"/>
    <w:lvl w:ilvl="0" w:tplc="7FA2FBF4">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3AF5EB9"/>
    <w:multiLevelType w:val="hybridMultilevel"/>
    <w:tmpl w:val="38A8F19C"/>
    <w:lvl w:ilvl="0" w:tplc="57501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3E3C10"/>
    <w:multiLevelType w:val="hybridMultilevel"/>
    <w:tmpl w:val="C1C89026"/>
    <w:lvl w:ilvl="0" w:tplc="5750148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91B293F"/>
    <w:multiLevelType w:val="hybridMultilevel"/>
    <w:tmpl w:val="65328D48"/>
    <w:lvl w:ilvl="0" w:tplc="7DE08E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5919DD"/>
    <w:multiLevelType w:val="hybridMultilevel"/>
    <w:tmpl w:val="D65AF7A0"/>
    <w:lvl w:ilvl="0" w:tplc="57501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0D056F"/>
    <w:multiLevelType w:val="hybridMultilevel"/>
    <w:tmpl w:val="3E2A2DB6"/>
    <w:lvl w:ilvl="0" w:tplc="BCC2125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5E26D95"/>
    <w:multiLevelType w:val="hybridMultilevel"/>
    <w:tmpl w:val="63960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3D7353"/>
    <w:multiLevelType w:val="hybridMultilevel"/>
    <w:tmpl w:val="EACC4FEC"/>
    <w:lvl w:ilvl="0" w:tplc="57501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5B7480"/>
    <w:multiLevelType w:val="hybridMultilevel"/>
    <w:tmpl w:val="41888AFE"/>
    <w:lvl w:ilvl="0" w:tplc="84C6262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02E42"/>
    <w:multiLevelType w:val="multilevel"/>
    <w:tmpl w:val="AED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972E2F"/>
    <w:multiLevelType w:val="hybridMultilevel"/>
    <w:tmpl w:val="18722D1E"/>
    <w:lvl w:ilvl="0" w:tplc="D1622796">
      <w:start w:val="11"/>
      <w:numFmt w:val="bullet"/>
      <w:lvlText w:val="-"/>
      <w:lvlJc w:val="left"/>
      <w:pPr>
        <w:tabs>
          <w:tab w:val="num" w:pos="1420"/>
        </w:tabs>
        <w:ind w:left="1420" w:hanging="340"/>
      </w:pPr>
      <w:rPr>
        <w:rFonts w:ascii="Albertus Medium" w:eastAsia="Wingdings" w:hAnsi="Albertus Medium" w:hint="default"/>
        <w:b/>
        <w:sz w:val="16"/>
        <w:szCs w:val="16"/>
      </w:rPr>
    </w:lvl>
    <w:lvl w:ilvl="1" w:tplc="040C0003">
      <w:start w:val="1"/>
      <w:numFmt w:val="bullet"/>
      <w:lvlText w:val="o"/>
      <w:lvlJc w:val="left"/>
      <w:pPr>
        <w:tabs>
          <w:tab w:val="num" w:pos="2978"/>
        </w:tabs>
        <w:ind w:left="2978" w:hanging="360"/>
      </w:pPr>
      <w:rPr>
        <w:rFonts w:ascii="Courier New" w:hAnsi="Courier New" w:cs="Courier New" w:hint="default"/>
      </w:rPr>
    </w:lvl>
    <w:lvl w:ilvl="2" w:tplc="441AF062">
      <w:start w:val="1"/>
      <w:numFmt w:val="bullet"/>
      <w:lvlText w:val="-"/>
      <w:lvlJc w:val="left"/>
      <w:pPr>
        <w:tabs>
          <w:tab w:val="num" w:pos="3698"/>
        </w:tabs>
        <w:ind w:left="3698" w:hanging="360"/>
      </w:pPr>
      <w:rPr>
        <w:rFonts w:ascii="Times New Roman" w:eastAsia="Times New Roman" w:hAnsi="Times New Roman" w:cs="Times New Roman"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22">
    <w:nsid w:val="7F704A6D"/>
    <w:multiLevelType w:val="hybridMultilevel"/>
    <w:tmpl w:val="B808A5A6"/>
    <w:lvl w:ilvl="0" w:tplc="C076F93A">
      <w:start w:val="1"/>
      <w:numFmt w:val="lowerRoman"/>
      <w:lvlText w:val="(%1)"/>
      <w:lvlJc w:val="left"/>
      <w:pPr>
        <w:ind w:left="372" w:hanging="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8"/>
  </w:num>
  <w:num w:numId="5">
    <w:abstractNumId w:val="14"/>
  </w:num>
  <w:num w:numId="6">
    <w:abstractNumId w:val="4"/>
  </w:num>
  <w:num w:numId="7">
    <w:abstractNumId w:val="9"/>
  </w:num>
  <w:num w:numId="8">
    <w:abstractNumId w:val="18"/>
  </w:num>
  <w:num w:numId="9">
    <w:abstractNumId w:val="12"/>
  </w:num>
  <w:num w:numId="10">
    <w:abstractNumId w:val="13"/>
  </w:num>
  <w:num w:numId="11">
    <w:abstractNumId w:val="17"/>
  </w:num>
  <w:num w:numId="12">
    <w:abstractNumId w:val="19"/>
  </w:num>
  <w:num w:numId="13">
    <w:abstractNumId w:val="6"/>
  </w:num>
  <w:num w:numId="14">
    <w:abstractNumId w:val="20"/>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3"/>
  </w:num>
  <w:num w:numId="20">
    <w:abstractNumId w:val="1"/>
  </w:num>
  <w:num w:numId="21">
    <w:abstractNumId w:val="15"/>
  </w:num>
  <w:num w:numId="22">
    <w:abstractNumId w:val="5"/>
  </w:num>
  <w:num w:numId="23">
    <w:abstractNumId w:val="16"/>
  </w:num>
  <w:num w:numId="24">
    <w:abstractNumId w:val="2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D3CFA"/>
    <w:rsid w:val="00000832"/>
    <w:rsid w:val="0000338E"/>
    <w:rsid w:val="00003E8C"/>
    <w:rsid w:val="000041F9"/>
    <w:rsid w:val="0000450E"/>
    <w:rsid w:val="000145F5"/>
    <w:rsid w:val="00016903"/>
    <w:rsid w:val="000201CA"/>
    <w:rsid w:val="00024346"/>
    <w:rsid w:val="000256D4"/>
    <w:rsid w:val="00026B9D"/>
    <w:rsid w:val="00031104"/>
    <w:rsid w:val="00040022"/>
    <w:rsid w:val="00040F11"/>
    <w:rsid w:val="00041259"/>
    <w:rsid w:val="0004318A"/>
    <w:rsid w:val="00050661"/>
    <w:rsid w:val="0005174C"/>
    <w:rsid w:val="000543E2"/>
    <w:rsid w:val="00054979"/>
    <w:rsid w:val="000556EF"/>
    <w:rsid w:val="0005653A"/>
    <w:rsid w:val="0006228F"/>
    <w:rsid w:val="00062D46"/>
    <w:rsid w:val="00063F40"/>
    <w:rsid w:val="00064BD2"/>
    <w:rsid w:val="00066F25"/>
    <w:rsid w:val="00067927"/>
    <w:rsid w:val="00071066"/>
    <w:rsid w:val="000714C7"/>
    <w:rsid w:val="00071862"/>
    <w:rsid w:val="00073E34"/>
    <w:rsid w:val="000760D4"/>
    <w:rsid w:val="000773E2"/>
    <w:rsid w:val="00077434"/>
    <w:rsid w:val="00077DE6"/>
    <w:rsid w:val="00082924"/>
    <w:rsid w:val="0008303B"/>
    <w:rsid w:val="00084FB1"/>
    <w:rsid w:val="00087AD7"/>
    <w:rsid w:val="00090036"/>
    <w:rsid w:val="00096A81"/>
    <w:rsid w:val="000A6042"/>
    <w:rsid w:val="000B04D9"/>
    <w:rsid w:val="000B5DB7"/>
    <w:rsid w:val="000B6325"/>
    <w:rsid w:val="000C09F6"/>
    <w:rsid w:val="000C30A6"/>
    <w:rsid w:val="000C672F"/>
    <w:rsid w:val="000C6CC2"/>
    <w:rsid w:val="000D2CB8"/>
    <w:rsid w:val="000D405B"/>
    <w:rsid w:val="000D7C5D"/>
    <w:rsid w:val="000D7DD9"/>
    <w:rsid w:val="000E05F4"/>
    <w:rsid w:val="000F2175"/>
    <w:rsid w:val="000F46C8"/>
    <w:rsid w:val="000F4C88"/>
    <w:rsid w:val="000F7C2E"/>
    <w:rsid w:val="00105737"/>
    <w:rsid w:val="001062E2"/>
    <w:rsid w:val="001063E5"/>
    <w:rsid w:val="0011164F"/>
    <w:rsid w:val="0011190A"/>
    <w:rsid w:val="00112043"/>
    <w:rsid w:val="0011238E"/>
    <w:rsid w:val="0011301A"/>
    <w:rsid w:val="00115E2B"/>
    <w:rsid w:val="0012010F"/>
    <w:rsid w:val="00126B82"/>
    <w:rsid w:val="00131442"/>
    <w:rsid w:val="001340CD"/>
    <w:rsid w:val="001352C8"/>
    <w:rsid w:val="0013639A"/>
    <w:rsid w:val="00142F66"/>
    <w:rsid w:val="00143577"/>
    <w:rsid w:val="00143FA5"/>
    <w:rsid w:val="001455CC"/>
    <w:rsid w:val="00150BC3"/>
    <w:rsid w:val="00152536"/>
    <w:rsid w:val="001624C5"/>
    <w:rsid w:val="00163B9B"/>
    <w:rsid w:val="00177CB1"/>
    <w:rsid w:val="00182419"/>
    <w:rsid w:val="0018423B"/>
    <w:rsid w:val="001858E0"/>
    <w:rsid w:val="00190435"/>
    <w:rsid w:val="00191B0B"/>
    <w:rsid w:val="00192916"/>
    <w:rsid w:val="00193EEE"/>
    <w:rsid w:val="001A1B5D"/>
    <w:rsid w:val="001A447A"/>
    <w:rsid w:val="001A46C9"/>
    <w:rsid w:val="001B6C31"/>
    <w:rsid w:val="001B6E24"/>
    <w:rsid w:val="001B7C21"/>
    <w:rsid w:val="001D01F5"/>
    <w:rsid w:val="001D0989"/>
    <w:rsid w:val="001D47BB"/>
    <w:rsid w:val="001D4ECC"/>
    <w:rsid w:val="001E20AC"/>
    <w:rsid w:val="001E5899"/>
    <w:rsid w:val="001E77F7"/>
    <w:rsid w:val="001F59B5"/>
    <w:rsid w:val="001F6575"/>
    <w:rsid w:val="001F76C6"/>
    <w:rsid w:val="002045DA"/>
    <w:rsid w:val="00210005"/>
    <w:rsid w:val="00210B14"/>
    <w:rsid w:val="00214905"/>
    <w:rsid w:val="0022623D"/>
    <w:rsid w:val="00226990"/>
    <w:rsid w:val="00234A2B"/>
    <w:rsid w:val="0023526A"/>
    <w:rsid w:val="00243F9E"/>
    <w:rsid w:val="00247F4D"/>
    <w:rsid w:val="00253213"/>
    <w:rsid w:val="00255136"/>
    <w:rsid w:val="00266FE1"/>
    <w:rsid w:val="002714AE"/>
    <w:rsid w:val="00292296"/>
    <w:rsid w:val="002926CB"/>
    <w:rsid w:val="002948BE"/>
    <w:rsid w:val="002968CE"/>
    <w:rsid w:val="002A2B2E"/>
    <w:rsid w:val="002A3699"/>
    <w:rsid w:val="002B21F7"/>
    <w:rsid w:val="002B470C"/>
    <w:rsid w:val="002B596A"/>
    <w:rsid w:val="002C1EF3"/>
    <w:rsid w:val="002C2787"/>
    <w:rsid w:val="002C3CF5"/>
    <w:rsid w:val="002C5FAF"/>
    <w:rsid w:val="002D18F3"/>
    <w:rsid w:val="002D1FCB"/>
    <w:rsid w:val="002D24BD"/>
    <w:rsid w:val="002D401F"/>
    <w:rsid w:val="002D4A28"/>
    <w:rsid w:val="002D539A"/>
    <w:rsid w:val="002E4FBA"/>
    <w:rsid w:val="002F05AF"/>
    <w:rsid w:val="002F72E5"/>
    <w:rsid w:val="002F7979"/>
    <w:rsid w:val="002F79FD"/>
    <w:rsid w:val="00302B63"/>
    <w:rsid w:val="00303853"/>
    <w:rsid w:val="00306529"/>
    <w:rsid w:val="0031265F"/>
    <w:rsid w:val="003126D6"/>
    <w:rsid w:val="00312B91"/>
    <w:rsid w:val="003137A2"/>
    <w:rsid w:val="00313E71"/>
    <w:rsid w:val="00313EDC"/>
    <w:rsid w:val="00316592"/>
    <w:rsid w:val="00320F4D"/>
    <w:rsid w:val="00324752"/>
    <w:rsid w:val="00330BA2"/>
    <w:rsid w:val="00332BA8"/>
    <w:rsid w:val="00342FBB"/>
    <w:rsid w:val="003436AD"/>
    <w:rsid w:val="00345B22"/>
    <w:rsid w:val="00345F24"/>
    <w:rsid w:val="0035285F"/>
    <w:rsid w:val="00354C6E"/>
    <w:rsid w:val="00360637"/>
    <w:rsid w:val="00360A7A"/>
    <w:rsid w:val="00362B1A"/>
    <w:rsid w:val="00367504"/>
    <w:rsid w:val="00367A95"/>
    <w:rsid w:val="00370DBA"/>
    <w:rsid w:val="00375DB1"/>
    <w:rsid w:val="00376A1B"/>
    <w:rsid w:val="00383BC0"/>
    <w:rsid w:val="0038562F"/>
    <w:rsid w:val="00387E78"/>
    <w:rsid w:val="00392635"/>
    <w:rsid w:val="0039409A"/>
    <w:rsid w:val="00395BF1"/>
    <w:rsid w:val="00397735"/>
    <w:rsid w:val="003A0FD4"/>
    <w:rsid w:val="003A2929"/>
    <w:rsid w:val="003A5F11"/>
    <w:rsid w:val="003A7EC9"/>
    <w:rsid w:val="003B76FB"/>
    <w:rsid w:val="003C2790"/>
    <w:rsid w:val="003C62BC"/>
    <w:rsid w:val="003C79B4"/>
    <w:rsid w:val="003D40A9"/>
    <w:rsid w:val="003D5172"/>
    <w:rsid w:val="003D53D9"/>
    <w:rsid w:val="003D7628"/>
    <w:rsid w:val="003E03FC"/>
    <w:rsid w:val="003E3232"/>
    <w:rsid w:val="003F14C9"/>
    <w:rsid w:val="003F3F11"/>
    <w:rsid w:val="003F4975"/>
    <w:rsid w:val="003F5DA9"/>
    <w:rsid w:val="0040072A"/>
    <w:rsid w:val="00401ADA"/>
    <w:rsid w:val="00402AD1"/>
    <w:rsid w:val="004061DD"/>
    <w:rsid w:val="0041288E"/>
    <w:rsid w:val="00413456"/>
    <w:rsid w:val="00414580"/>
    <w:rsid w:val="00415C9C"/>
    <w:rsid w:val="00417252"/>
    <w:rsid w:val="0042044A"/>
    <w:rsid w:val="00422A96"/>
    <w:rsid w:val="00427040"/>
    <w:rsid w:val="00430B5C"/>
    <w:rsid w:val="004314ED"/>
    <w:rsid w:val="004346DA"/>
    <w:rsid w:val="00434F59"/>
    <w:rsid w:val="00435756"/>
    <w:rsid w:val="00437B25"/>
    <w:rsid w:val="0044005C"/>
    <w:rsid w:val="0044131B"/>
    <w:rsid w:val="00444EF2"/>
    <w:rsid w:val="0044656B"/>
    <w:rsid w:val="00447C49"/>
    <w:rsid w:val="00453F83"/>
    <w:rsid w:val="00455133"/>
    <w:rsid w:val="00456D2C"/>
    <w:rsid w:val="00461FF1"/>
    <w:rsid w:val="00463246"/>
    <w:rsid w:val="00465630"/>
    <w:rsid w:val="00470F36"/>
    <w:rsid w:val="00472097"/>
    <w:rsid w:val="0047279C"/>
    <w:rsid w:val="004739C8"/>
    <w:rsid w:val="00473A7E"/>
    <w:rsid w:val="00474EA3"/>
    <w:rsid w:val="004821E6"/>
    <w:rsid w:val="0048231A"/>
    <w:rsid w:val="00492973"/>
    <w:rsid w:val="00493DBF"/>
    <w:rsid w:val="004964D2"/>
    <w:rsid w:val="00497A70"/>
    <w:rsid w:val="004A3738"/>
    <w:rsid w:val="004A3ACD"/>
    <w:rsid w:val="004A410B"/>
    <w:rsid w:val="004A52AC"/>
    <w:rsid w:val="004B2C1C"/>
    <w:rsid w:val="004B3812"/>
    <w:rsid w:val="004B586E"/>
    <w:rsid w:val="004B78F8"/>
    <w:rsid w:val="004B7985"/>
    <w:rsid w:val="004C0C92"/>
    <w:rsid w:val="004C2C7D"/>
    <w:rsid w:val="004C4320"/>
    <w:rsid w:val="004C5C7B"/>
    <w:rsid w:val="004C6349"/>
    <w:rsid w:val="004C6C76"/>
    <w:rsid w:val="004C7920"/>
    <w:rsid w:val="004D20EC"/>
    <w:rsid w:val="004D4000"/>
    <w:rsid w:val="004D4D39"/>
    <w:rsid w:val="004D571C"/>
    <w:rsid w:val="004D617A"/>
    <w:rsid w:val="004E137C"/>
    <w:rsid w:val="004E5920"/>
    <w:rsid w:val="004F3DC8"/>
    <w:rsid w:val="004F68D8"/>
    <w:rsid w:val="004F6FE7"/>
    <w:rsid w:val="00507CB8"/>
    <w:rsid w:val="005117C6"/>
    <w:rsid w:val="005125A1"/>
    <w:rsid w:val="005172CA"/>
    <w:rsid w:val="0052020D"/>
    <w:rsid w:val="0052775A"/>
    <w:rsid w:val="0053269C"/>
    <w:rsid w:val="00534EF9"/>
    <w:rsid w:val="00537848"/>
    <w:rsid w:val="00544C22"/>
    <w:rsid w:val="00546124"/>
    <w:rsid w:val="00550BA9"/>
    <w:rsid w:val="00555F86"/>
    <w:rsid w:val="0056079C"/>
    <w:rsid w:val="00564B5E"/>
    <w:rsid w:val="00572177"/>
    <w:rsid w:val="00572D72"/>
    <w:rsid w:val="00572F8A"/>
    <w:rsid w:val="00576227"/>
    <w:rsid w:val="00576872"/>
    <w:rsid w:val="00577B7B"/>
    <w:rsid w:val="00580E1F"/>
    <w:rsid w:val="0058217A"/>
    <w:rsid w:val="00582E82"/>
    <w:rsid w:val="0058641B"/>
    <w:rsid w:val="00586F42"/>
    <w:rsid w:val="005A0C6D"/>
    <w:rsid w:val="005B1883"/>
    <w:rsid w:val="005B4C56"/>
    <w:rsid w:val="005B5D39"/>
    <w:rsid w:val="005C5A30"/>
    <w:rsid w:val="005C60BF"/>
    <w:rsid w:val="005C70F2"/>
    <w:rsid w:val="005D5568"/>
    <w:rsid w:val="005D60CF"/>
    <w:rsid w:val="005E2D7A"/>
    <w:rsid w:val="005F0579"/>
    <w:rsid w:val="005F24AB"/>
    <w:rsid w:val="005F25E2"/>
    <w:rsid w:val="005F29E7"/>
    <w:rsid w:val="005F5FA3"/>
    <w:rsid w:val="005F7F9F"/>
    <w:rsid w:val="00602486"/>
    <w:rsid w:val="00603212"/>
    <w:rsid w:val="00604469"/>
    <w:rsid w:val="00606841"/>
    <w:rsid w:val="00615BBF"/>
    <w:rsid w:val="00621ED5"/>
    <w:rsid w:val="006226B6"/>
    <w:rsid w:val="00623038"/>
    <w:rsid w:val="0062477B"/>
    <w:rsid w:val="00624A86"/>
    <w:rsid w:val="00626005"/>
    <w:rsid w:val="00634676"/>
    <w:rsid w:val="00636239"/>
    <w:rsid w:val="006408EB"/>
    <w:rsid w:val="00641B6D"/>
    <w:rsid w:val="0064280A"/>
    <w:rsid w:val="00644714"/>
    <w:rsid w:val="006453B2"/>
    <w:rsid w:val="00645687"/>
    <w:rsid w:val="0065378D"/>
    <w:rsid w:val="00653D8A"/>
    <w:rsid w:val="0065549A"/>
    <w:rsid w:val="00656D8E"/>
    <w:rsid w:val="006612EC"/>
    <w:rsid w:val="00661472"/>
    <w:rsid w:val="006623F0"/>
    <w:rsid w:val="00663161"/>
    <w:rsid w:val="00674A46"/>
    <w:rsid w:val="00677E27"/>
    <w:rsid w:val="0068648D"/>
    <w:rsid w:val="00692304"/>
    <w:rsid w:val="00692FB6"/>
    <w:rsid w:val="00694295"/>
    <w:rsid w:val="006A5384"/>
    <w:rsid w:val="006A5599"/>
    <w:rsid w:val="006A5A05"/>
    <w:rsid w:val="006A6B42"/>
    <w:rsid w:val="006B01CC"/>
    <w:rsid w:val="006B3194"/>
    <w:rsid w:val="006B7AA7"/>
    <w:rsid w:val="006C05C4"/>
    <w:rsid w:val="006C1DC4"/>
    <w:rsid w:val="006C2123"/>
    <w:rsid w:val="006C52D6"/>
    <w:rsid w:val="006C64BB"/>
    <w:rsid w:val="006D44FC"/>
    <w:rsid w:val="006D4F8C"/>
    <w:rsid w:val="006D7C02"/>
    <w:rsid w:val="006E0133"/>
    <w:rsid w:val="006E4BE9"/>
    <w:rsid w:val="006E5622"/>
    <w:rsid w:val="006E5EFA"/>
    <w:rsid w:val="006E64ED"/>
    <w:rsid w:val="006F5E11"/>
    <w:rsid w:val="006F7604"/>
    <w:rsid w:val="00711698"/>
    <w:rsid w:val="00715A9E"/>
    <w:rsid w:val="00715F09"/>
    <w:rsid w:val="007269A7"/>
    <w:rsid w:val="00733416"/>
    <w:rsid w:val="00734C35"/>
    <w:rsid w:val="007362F1"/>
    <w:rsid w:val="00741739"/>
    <w:rsid w:val="00755655"/>
    <w:rsid w:val="00761BF0"/>
    <w:rsid w:val="0077097F"/>
    <w:rsid w:val="00771063"/>
    <w:rsid w:val="007737A5"/>
    <w:rsid w:val="0077525D"/>
    <w:rsid w:val="00776B6B"/>
    <w:rsid w:val="00781E06"/>
    <w:rsid w:val="00784629"/>
    <w:rsid w:val="00784786"/>
    <w:rsid w:val="00787AB7"/>
    <w:rsid w:val="0079134B"/>
    <w:rsid w:val="00791433"/>
    <w:rsid w:val="007A14D7"/>
    <w:rsid w:val="007A6A99"/>
    <w:rsid w:val="007B767D"/>
    <w:rsid w:val="007C1937"/>
    <w:rsid w:val="007C20A7"/>
    <w:rsid w:val="007C3110"/>
    <w:rsid w:val="007C6B62"/>
    <w:rsid w:val="007D154B"/>
    <w:rsid w:val="007D1821"/>
    <w:rsid w:val="007D2316"/>
    <w:rsid w:val="007D4603"/>
    <w:rsid w:val="007D6822"/>
    <w:rsid w:val="007D6DE8"/>
    <w:rsid w:val="007E3687"/>
    <w:rsid w:val="007E55FA"/>
    <w:rsid w:val="007F4981"/>
    <w:rsid w:val="007F7EB0"/>
    <w:rsid w:val="00804B5D"/>
    <w:rsid w:val="00810D57"/>
    <w:rsid w:val="00810F9D"/>
    <w:rsid w:val="00811F7C"/>
    <w:rsid w:val="00814A47"/>
    <w:rsid w:val="00814AE9"/>
    <w:rsid w:val="0082029A"/>
    <w:rsid w:val="00821885"/>
    <w:rsid w:val="0082663F"/>
    <w:rsid w:val="00827411"/>
    <w:rsid w:val="008408B3"/>
    <w:rsid w:val="008434DF"/>
    <w:rsid w:val="00844B02"/>
    <w:rsid w:val="00850498"/>
    <w:rsid w:val="00850D00"/>
    <w:rsid w:val="008572DD"/>
    <w:rsid w:val="008579BA"/>
    <w:rsid w:val="00862F18"/>
    <w:rsid w:val="00864D0F"/>
    <w:rsid w:val="008674EE"/>
    <w:rsid w:val="00871CAD"/>
    <w:rsid w:val="00872322"/>
    <w:rsid w:val="0087585A"/>
    <w:rsid w:val="00875D36"/>
    <w:rsid w:val="00876CBE"/>
    <w:rsid w:val="0088454E"/>
    <w:rsid w:val="008906A2"/>
    <w:rsid w:val="00890CB1"/>
    <w:rsid w:val="00890CC6"/>
    <w:rsid w:val="0089134A"/>
    <w:rsid w:val="00892B5A"/>
    <w:rsid w:val="00894EF4"/>
    <w:rsid w:val="0089751C"/>
    <w:rsid w:val="008A13DC"/>
    <w:rsid w:val="008A3BA3"/>
    <w:rsid w:val="008A3F73"/>
    <w:rsid w:val="008A4027"/>
    <w:rsid w:val="008B0D4D"/>
    <w:rsid w:val="008B1061"/>
    <w:rsid w:val="008B5357"/>
    <w:rsid w:val="008B77DD"/>
    <w:rsid w:val="008B7B27"/>
    <w:rsid w:val="008C0E28"/>
    <w:rsid w:val="008C4C86"/>
    <w:rsid w:val="008D67BB"/>
    <w:rsid w:val="008E2B14"/>
    <w:rsid w:val="008F3CED"/>
    <w:rsid w:val="008F6C5F"/>
    <w:rsid w:val="00900A4F"/>
    <w:rsid w:val="00901B78"/>
    <w:rsid w:val="00906A0D"/>
    <w:rsid w:val="00906BD6"/>
    <w:rsid w:val="0091185D"/>
    <w:rsid w:val="00913F78"/>
    <w:rsid w:val="00922B3E"/>
    <w:rsid w:val="00922B6C"/>
    <w:rsid w:val="0094037A"/>
    <w:rsid w:val="00940A2C"/>
    <w:rsid w:val="00942FDB"/>
    <w:rsid w:val="00944212"/>
    <w:rsid w:val="00947454"/>
    <w:rsid w:val="00952205"/>
    <w:rsid w:val="00952ACF"/>
    <w:rsid w:val="009630CC"/>
    <w:rsid w:val="00963643"/>
    <w:rsid w:val="009669AA"/>
    <w:rsid w:val="009744B1"/>
    <w:rsid w:val="009764B1"/>
    <w:rsid w:val="00981116"/>
    <w:rsid w:val="009817FB"/>
    <w:rsid w:val="00982B6F"/>
    <w:rsid w:val="00987A59"/>
    <w:rsid w:val="00987C8C"/>
    <w:rsid w:val="009927F2"/>
    <w:rsid w:val="00994FD5"/>
    <w:rsid w:val="00997AA0"/>
    <w:rsid w:val="009A1BC2"/>
    <w:rsid w:val="009A1D58"/>
    <w:rsid w:val="009A325D"/>
    <w:rsid w:val="009A35A9"/>
    <w:rsid w:val="009A70D7"/>
    <w:rsid w:val="009C069A"/>
    <w:rsid w:val="009C5DCA"/>
    <w:rsid w:val="009C6CF3"/>
    <w:rsid w:val="009D28A1"/>
    <w:rsid w:val="009D3EC7"/>
    <w:rsid w:val="009D603F"/>
    <w:rsid w:val="009D60FA"/>
    <w:rsid w:val="009D6358"/>
    <w:rsid w:val="009E0122"/>
    <w:rsid w:val="009E4ADC"/>
    <w:rsid w:val="009E6C8E"/>
    <w:rsid w:val="009E6E06"/>
    <w:rsid w:val="009F41C5"/>
    <w:rsid w:val="00A01D60"/>
    <w:rsid w:val="00A02567"/>
    <w:rsid w:val="00A0379F"/>
    <w:rsid w:val="00A20AB1"/>
    <w:rsid w:val="00A23344"/>
    <w:rsid w:val="00A242DF"/>
    <w:rsid w:val="00A3299C"/>
    <w:rsid w:val="00A35243"/>
    <w:rsid w:val="00A36980"/>
    <w:rsid w:val="00A36A12"/>
    <w:rsid w:val="00A52215"/>
    <w:rsid w:val="00A52274"/>
    <w:rsid w:val="00A527DD"/>
    <w:rsid w:val="00A55650"/>
    <w:rsid w:val="00A55A2F"/>
    <w:rsid w:val="00A573A0"/>
    <w:rsid w:val="00A60BEA"/>
    <w:rsid w:val="00A61C6D"/>
    <w:rsid w:val="00A64AEE"/>
    <w:rsid w:val="00A65C6B"/>
    <w:rsid w:val="00A67477"/>
    <w:rsid w:val="00A7052A"/>
    <w:rsid w:val="00A730A5"/>
    <w:rsid w:val="00A8003F"/>
    <w:rsid w:val="00A8125F"/>
    <w:rsid w:val="00A8263B"/>
    <w:rsid w:val="00A83FB3"/>
    <w:rsid w:val="00A84352"/>
    <w:rsid w:val="00A86DB6"/>
    <w:rsid w:val="00A94D37"/>
    <w:rsid w:val="00A95D17"/>
    <w:rsid w:val="00AA01A7"/>
    <w:rsid w:val="00AA678A"/>
    <w:rsid w:val="00AA6E50"/>
    <w:rsid w:val="00AB0E40"/>
    <w:rsid w:val="00AB123C"/>
    <w:rsid w:val="00AB3D1B"/>
    <w:rsid w:val="00AB6EBB"/>
    <w:rsid w:val="00AB7A35"/>
    <w:rsid w:val="00AC4366"/>
    <w:rsid w:val="00AC6128"/>
    <w:rsid w:val="00AC6B0F"/>
    <w:rsid w:val="00AD3118"/>
    <w:rsid w:val="00AD336F"/>
    <w:rsid w:val="00AD7066"/>
    <w:rsid w:val="00AF0942"/>
    <w:rsid w:val="00AF3519"/>
    <w:rsid w:val="00AF6B1C"/>
    <w:rsid w:val="00AF74AA"/>
    <w:rsid w:val="00B02AF5"/>
    <w:rsid w:val="00B0429C"/>
    <w:rsid w:val="00B058EE"/>
    <w:rsid w:val="00B07ADA"/>
    <w:rsid w:val="00B1173F"/>
    <w:rsid w:val="00B13CD9"/>
    <w:rsid w:val="00B14DB1"/>
    <w:rsid w:val="00B158A8"/>
    <w:rsid w:val="00B17F46"/>
    <w:rsid w:val="00B2100F"/>
    <w:rsid w:val="00B224B0"/>
    <w:rsid w:val="00B22578"/>
    <w:rsid w:val="00B240E0"/>
    <w:rsid w:val="00B24BB2"/>
    <w:rsid w:val="00B273F0"/>
    <w:rsid w:val="00B30383"/>
    <w:rsid w:val="00B31E53"/>
    <w:rsid w:val="00B357C7"/>
    <w:rsid w:val="00B42797"/>
    <w:rsid w:val="00B42DB2"/>
    <w:rsid w:val="00B43CE4"/>
    <w:rsid w:val="00B44375"/>
    <w:rsid w:val="00B4564C"/>
    <w:rsid w:val="00B46CF0"/>
    <w:rsid w:val="00B47617"/>
    <w:rsid w:val="00B509F9"/>
    <w:rsid w:val="00B50DC4"/>
    <w:rsid w:val="00B5455E"/>
    <w:rsid w:val="00B57A3C"/>
    <w:rsid w:val="00B61A45"/>
    <w:rsid w:val="00B65930"/>
    <w:rsid w:val="00B74DDB"/>
    <w:rsid w:val="00B7511E"/>
    <w:rsid w:val="00B774AD"/>
    <w:rsid w:val="00B80809"/>
    <w:rsid w:val="00B819EB"/>
    <w:rsid w:val="00B81C93"/>
    <w:rsid w:val="00B84AF5"/>
    <w:rsid w:val="00B872DD"/>
    <w:rsid w:val="00B9094B"/>
    <w:rsid w:val="00B9216A"/>
    <w:rsid w:val="00B95682"/>
    <w:rsid w:val="00B97780"/>
    <w:rsid w:val="00BA0F9E"/>
    <w:rsid w:val="00BA19AC"/>
    <w:rsid w:val="00BA1A49"/>
    <w:rsid w:val="00BA5CD3"/>
    <w:rsid w:val="00BA61E4"/>
    <w:rsid w:val="00BB2514"/>
    <w:rsid w:val="00BC0DEF"/>
    <w:rsid w:val="00BC20B2"/>
    <w:rsid w:val="00BC39DD"/>
    <w:rsid w:val="00BC3D64"/>
    <w:rsid w:val="00BC5401"/>
    <w:rsid w:val="00BC7C13"/>
    <w:rsid w:val="00BD3F5E"/>
    <w:rsid w:val="00BD5554"/>
    <w:rsid w:val="00BD577D"/>
    <w:rsid w:val="00BE0073"/>
    <w:rsid w:val="00BE3D7D"/>
    <w:rsid w:val="00BF227C"/>
    <w:rsid w:val="00BF27A3"/>
    <w:rsid w:val="00BF49CC"/>
    <w:rsid w:val="00BF4FE3"/>
    <w:rsid w:val="00BF5998"/>
    <w:rsid w:val="00BF632F"/>
    <w:rsid w:val="00C00C1C"/>
    <w:rsid w:val="00C04D2C"/>
    <w:rsid w:val="00C06B25"/>
    <w:rsid w:val="00C119B9"/>
    <w:rsid w:val="00C1430A"/>
    <w:rsid w:val="00C15A59"/>
    <w:rsid w:val="00C17502"/>
    <w:rsid w:val="00C233C9"/>
    <w:rsid w:val="00C3073D"/>
    <w:rsid w:val="00C30C7C"/>
    <w:rsid w:val="00C317CF"/>
    <w:rsid w:val="00C35BB2"/>
    <w:rsid w:val="00C42C34"/>
    <w:rsid w:val="00C54FAC"/>
    <w:rsid w:val="00C648D7"/>
    <w:rsid w:val="00C7076A"/>
    <w:rsid w:val="00C71495"/>
    <w:rsid w:val="00C7345A"/>
    <w:rsid w:val="00C73870"/>
    <w:rsid w:val="00C76641"/>
    <w:rsid w:val="00C76C58"/>
    <w:rsid w:val="00C76FA2"/>
    <w:rsid w:val="00C86C96"/>
    <w:rsid w:val="00C929DD"/>
    <w:rsid w:val="00C96990"/>
    <w:rsid w:val="00C9711C"/>
    <w:rsid w:val="00CA2E4B"/>
    <w:rsid w:val="00CA3B04"/>
    <w:rsid w:val="00CA4C70"/>
    <w:rsid w:val="00CA51F1"/>
    <w:rsid w:val="00CA694E"/>
    <w:rsid w:val="00CA78DF"/>
    <w:rsid w:val="00CB2198"/>
    <w:rsid w:val="00CB26D0"/>
    <w:rsid w:val="00CB47AF"/>
    <w:rsid w:val="00CB7BED"/>
    <w:rsid w:val="00CC0DDF"/>
    <w:rsid w:val="00CC5F5E"/>
    <w:rsid w:val="00CC72C3"/>
    <w:rsid w:val="00CD087B"/>
    <w:rsid w:val="00CD10A9"/>
    <w:rsid w:val="00CD3CFA"/>
    <w:rsid w:val="00CD7128"/>
    <w:rsid w:val="00CE06A2"/>
    <w:rsid w:val="00CE2E24"/>
    <w:rsid w:val="00CE42C0"/>
    <w:rsid w:val="00CF0833"/>
    <w:rsid w:val="00CF22D2"/>
    <w:rsid w:val="00CF3057"/>
    <w:rsid w:val="00CF6D8C"/>
    <w:rsid w:val="00D00306"/>
    <w:rsid w:val="00D008B3"/>
    <w:rsid w:val="00D00EA1"/>
    <w:rsid w:val="00D030DD"/>
    <w:rsid w:val="00D030E6"/>
    <w:rsid w:val="00D0531D"/>
    <w:rsid w:val="00D06D41"/>
    <w:rsid w:val="00D07F86"/>
    <w:rsid w:val="00D311F4"/>
    <w:rsid w:val="00D36583"/>
    <w:rsid w:val="00D41607"/>
    <w:rsid w:val="00D41622"/>
    <w:rsid w:val="00D43B60"/>
    <w:rsid w:val="00D44F28"/>
    <w:rsid w:val="00D51B0D"/>
    <w:rsid w:val="00D545DF"/>
    <w:rsid w:val="00D54785"/>
    <w:rsid w:val="00D54905"/>
    <w:rsid w:val="00D56F1A"/>
    <w:rsid w:val="00D60762"/>
    <w:rsid w:val="00D62239"/>
    <w:rsid w:val="00D62262"/>
    <w:rsid w:val="00D63CA2"/>
    <w:rsid w:val="00D65426"/>
    <w:rsid w:val="00D65DBD"/>
    <w:rsid w:val="00D673CC"/>
    <w:rsid w:val="00D7148D"/>
    <w:rsid w:val="00D752DD"/>
    <w:rsid w:val="00D7767D"/>
    <w:rsid w:val="00D91EFB"/>
    <w:rsid w:val="00D92B27"/>
    <w:rsid w:val="00D9485C"/>
    <w:rsid w:val="00D95EF5"/>
    <w:rsid w:val="00D96F90"/>
    <w:rsid w:val="00DA0BB1"/>
    <w:rsid w:val="00DA1428"/>
    <w:rsid w:val="00DA2759"/>
    <w:rsid w:val="00DA7B38"/>
    <w:rsid w:val="00DB0666"/>
    <w:rsid w:val="00DB0FBB"/>
    <w:rsid w:val="00DB3567"/>
    <w:rsid w:val="00DC2539"/>
    <w:rsid w:val="00DC2AC3"/>
    <w:rsid w:val="00DC31B9"/>
    <w:rsid w:val="00DC70EE"/>
    <w:rsid w:val="00DD049F"/>
    <w:rsid w:val="00DD0999"/>
    <w:rsid w:val="00DD0B48"/>
    <w:rsid w:val="00DD1D5C"/>
    <w:rsid w:val="00DD1E72"/>
    <w:rsid w:val="00DE09CD"/>
    <w:rsid w:val="00DE1442"/>
    <w:rsid w:val="00DE1E4F"/>
    <w:rsid w:val="00DE4C0A"/>
    <w:rsid w:val="00DE6E3F"/>
    <w:rsid w:val="00DF20E3"/>
    <w:rsid w:val="00DF2167"/>
    <w:rsid w:val="00DF4066"/>
    <w:rsid w:val="00DF53BD"/>
    <w:rsid w:val="00DF5A6D"/>
    <w:rsid w:val="00DF5C16"/>
    <w:rsid w:val="00E04526"/>
    <w:rsid w:val="00E04D04"/>
    <w:rsid w:val="00E07079"/>
    <w:rsid w:val="00E07B42"/>
    <w:rsid w:val="00E104E1"/>
    <w:rsid w:val="00E16A7F"/>
    <w:rsid w:val="00E21679"/>
    <w:rsid w:val="00E21F06"/>
    <w:rsid w:val="00E23F1C"/>
    <w:rsid w:val="00E26337"/>
    <w:rsid w:val="00E26D02"/>
    <w:rsid w:val="00E26D32"/>
    <w:rsid w:val="00E33E51"/>
    <w:rsid w:val="00E4201D"/>
    <w:rsid w:val="00E458F5"/>
    <w:rsid w:val="00E46305"/>
    <w:rsid w:val="00E52D79"/>
    <w:rsid w:val="00E5516F"/>
    <w:rsid w:val="00E56061"/>
    <w:rsid w:val="00E56092"/>
    <w:rsid w:val="00E566D6"/>
    <w:rsid w:val="00E640D0"/>
    <w:rsid w:val="00E66392"/>
    <w:rsid w:val="00E67B19"/>
    <w:rsid w:val="00E70894"/>
    <w:rsid w:val="00E7149D"/>
    <w:rsid w:val="00E721F8"/>
    <w:rsid w:val="00E751B7"/>
    <w:rsid w:val="00E808FC"/>
    <w:rsid w:val="00E81749"/>
    <w:rsid w:val="00E82122"/>
    <w:rsid w:val="00E82316"/>
    <w:rsid w:val="00E82A66"/>
    <w:rsid w:val="00E862AB"/>
    <w:rsid w:val="00E86EC8"/>
    <w:rsid w:val="00E90D61"/>
    <w:rsid w:val="00E93140"/>
    <w:rsid w:val="00E93E0D"/>
    <w:rsid w:val="00E95881"/>
    <w:rsid w:val="00E97162"/>
    <w:rsid w:val="00EA0268"/>
    <w:rsid w:val="00EA0BBF"/>
    <w:rsid w:val="00EA6552"/>
    <w:rsid w:val="00EA7577"/>
    <w:rsid w:val="00EA7D98"/>
    <w:rsid w:val="00EB6873"/>
    <w:rsid w:val="00EC0710"/>
    <w:rsid w:val="00EC6E50"/>
    <w:rsid w:val="00EC787B"/>
    <w:rsid w:val="00EC7971"/>
    <w:rsid w:val="00ED3287"/>
    <w:rsid w:val="00EE14C9"/>
    <w:rsid w:val="00EE1AA1"/>
    <w:rsid w:val="00EE4442"/>
    <w:rsid w:val="00EE61DD"/>
    <w:rsid w:val="00EE7312"/>
    <w:rsid w:val="00EF017F"/>
    <w:rsid w:val="00EF0736"/>
    <w:rsid w:val="00EF4666"/>
    <w:rsid w:val="00F05A3D"/>
    <w:rsid w:val="00F06BDD"/>
    <w:rsid w:val="00F06D04"/>
    <w:rsid w:val="00F12C2A"/>
    <w:rsid w:val="00F20DE0"/>
    <w:rsid w:val="00F24A1A"/>
    <w:rsid w:val="00F25D78"/>
    <w:rsid w:val="00F26A05"/>
    <w:rsid w:val="00F27601"/>
    <w:rsid w:val="00F31B28"/>
    <w:rsid w:val="00F31FAE"/>
    <w:rsid w:val="00F32A12"/>
    <w:rsid w:val="00F32A4F"/>
    <w:rsid w:val="00F403EC"/>
    <w:rsid w:val="00F40C96"/>
    <w:rsid w:val="00F416CB"/>
    <w:rsid w:val="00F43A59"/>
    <w:rsid w:val="00F4693E"/>
    <w:rsid w:val="00F47CBE"/>
    <w:rsid w:val="00F47DB1"/>
    <w:rsid w:val="00F504E3"/>
    <w:rsid w:val="00F57A01"/>
    <w:rsid w:val="00F57E42"/>
    <w:rsid w:val="00F63549"/>
    <w:rsid w:val="00F644FE"/>
    <w:rsid w:val="00F65EA0"/>
    <w:rsid w:val="00F7338E"/>
    <w:rsid w:val="00F751A2"/>
    <w:rsid w:val="00F77D36"/>
    <w:rsid w:val="00F82442"/>
    <w:rsid w:val="00F92546"/>
    <w:rsid w:val="00F97FD8"/>
    <w:rsid w:val="00FA0E1E"/>
    <w:rsid w:val="00FA151D"/>
    <w:rsid w:val="00FA22CC"/>
    <w:rsid w:val="00FA5730"/>
    <w:rsid w:val="00FB0DBC"/>
    <w:rsid w:val="00FB35D8"/>
    <w:rsid w:val="00FB6915"/>
    <w:rsid w:val="00FC1A99"/>
    <w:rsid w:val="00FC7D71"/>
    <w:rsid w:val="00FD019E"/>
    <w:rsid w:val="00FD2ED7"/>
    <w:rsid w:val="00FD4957"/>
    <w:rsid w:val="00FD4F25"/>
    <w:rsid w:val="00FD6AE3"/>
    <w:rsid w:val="00FD6CDE"/>
    <w:rsid w:val="00FD7247"/>
    <w:rsid w:val="00FD7697"/>
    <w:rsid w:val="00FE0D94"/>
    <w:rsid w:val="00FE4E84"/>
    <w:rsid w:val="00FE557F"/>
    <w:rsid w:val="00FE5AFB"/>
    <w:rsid w:val="00FE6A7E"/>
    <w:rsid w:val="00FF0D75"/>
    <w:rsid w:val="00FF2892"/>
    <w:rsid w:val="00FF43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EF"/>
    <w:rPr>
      <w:sz w:val="24"/>
      <w:szCs w:val="24"/>
    </w:rPr>
  </w:style>
  <w:style w:type="paragraph" w:styleId="Titre1">
    <w:name w:val="heading 1"/>
    <w:basedOn w:val="Normal"/>
    <w:next w:val="Normal"/>
    <w:qFormat/>
    <w:rsid w:val="00BC0DEF"/>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BC0DEF"/>
    <w:pPr>
      <w:keepNext/>
      <w:tabs>
        <w:tab w:val="left" w:pos="4860"/>
      </w:tabs>
      <w:jc w:val="center"/>
      <w:outlineLvl w:val="1"/>
    </w:pPr>
    <w:rPr>
      <w:b/>
      <w:bCs/>
      <w:sz w:val="22"/>
      <w:szCs w:val="22"/>
    </w:rPr>
  </w:style>
  <w:style w:type="paragraph" w:styleId="Titre3">
    <w:name w:val="heading 3"/>
    <w:basedOn w:val="Titre1"/>
    <w:next w:val="Normal"/>
    <w:autoRedefine/>
    <w:qFormat/>
    <w:rsid w:val="00BC0DEF"/>
    <w:pPr>
      <w:numPr>
        <w:numId w:val="1"/>
      </w:numPr>
      <w:outlineLvl w:val="2"/>
    </w:pPr>
    <w:rPr>
      <w:rFonts w:ascii="Garamond" w:hAnsi="Garamond"/>
      <w:bCs w:val="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C0DEF"/>
    <w:pPr>
      <w:jc w:val="center"/>
    </w:pPr>
    <w:rPr>
      <w:b/>
      <w:bCs/>
    </w:rPr>
  </w:style>
  <w:style w:type="paragraph" w:styleId="Corpsdetexte">
    <w:name w:val="Body Text"/>
    <w:basedOn w:val="Normal"/>
    <w:link w:val="CorpsdetexteCar"/>
    <w:semiHidden/>
    <w:rsid w:val="00BC0DEF"/>
    <w:pPr>
      <w:jc w:val="both"/>
    </w:pPr>
    <w:rPr>
      <w:rFonts w:ascii="Arial" w:hAnsi="Arial" w:cs="Arial"/>
    </w:rPr>
  </w:style>
  <w:style w:type="paragraph" w:styleId="Retraitcorpsdetexte">
    <w:name w:val="Body Text Indent"/>
    <w:basedOn w:val="Normal"/>
    <w:semiHidden/>
    <w:rsid w:val="00BC0DEF"/>
    <w:pPr>
      <w:ind w:left="1080" w:hanging="1080"/>
      <w:jc w:val="both"/>
    </w:pPr>
    <w:rPr>
      <w:rFonts w:ascii="Arial" w:hAnsi="Arial" w:cs="Arial"/>
    </w:rPr>
  </w:style>
  <w:style w:type="paragraph" w:styleId="Paragraphedeliste">
    <w:name w:val="List Paragraph"/>
    <w:basedOn w:val="Normal"/>
    <w:uiPriority w:val="34"/>
    <w:qFormat/>
    <w:rsid w:val="00BC0DEF"/>
    <w:pPr>
      <w:ind w:left="708"/>
    </w:pPr>
  </w:style>
  <w:style w:type="paragraph" w:styleId="Retraitcorpsdetexte2">
    <w:name w:val="Body Text Indent 2"/>
    <w:basedOn w:val="Normal"/>
    <w:semiHidden/>
    <w:rsid w:val="00BC0DEF"/>
    <w:pPr>
      <w:ind w:left="705"/>
      <w:jc w:val="both"/>
    </w:pPr>
    <w:rPr>
      <w:rFonts w:ascii="Arial" w:hAnsi="Arial" w:cs="Arial"/>
    </w:rPr>
  </w:style>
  <w:style w:type="paragraph" w:styleId="En-tte">
    <w:name w:val="header"/>
    <w:basedOn w:val="Normal"/>
    <w:link w:val="En-tteCar"/>
    <w:uiPriority w:val="99"/>
    <w:unhideWhenUsed/>
    <w:rsid w:val="00243F9E"/>
    <w:pPr>
      <w:tabs>
        <w:tab w:val="center" w:pos="4153"/>
        <w:tab w:val="right" w:pos="8306"/>
      </w:tabs>
    </w:pPr>
  </w:style>
  <w:style w:type="character" w:customStyle="1" w:styleId="En-tteCar">
    <w:name w:val="En-tête Car"/>
    <w:link w:val="En-tte"/>
    <w:uiPriority w:val="99"/>
    <w:rsid w:val="00243F9E"/>
    <w:rPr>
      <w:sz w:val="24"/>
      <w:szCs w:val="24"/>
    </w:rPr>
  </w:style>
  <w:style w:type="paragraph" w:styleId="Pieddepage">
    <w:name w:val="footer"/>
    <w:basedOn w:val="Normal"/>
    <w:link w:val="PieddepageCar"/>
    <w:uiPriority w:val="99"/>
    <w:unhideWhenUsed/>
    <w:rsid w:val="00243F9E"/>
    <w:pPr>
      <w:tabs>
        <w:tab w:val="center" w:pos="4153"/>
        <w:tab w:val="right" w:pos="8306"/>
      </w:tabs>
    </w:pPr>
  </w:style>
  <w:style w:type="character" w:customStyle="1" w:styleId="PieddepageCar">
    <w:name w:val="Pied de page Car"/>
    <w:link w:val="Pieddepage"/>
    <w:uiPriority w:val="99"/>
    <w:rsid w:val="00243F9E"/>
    <w:rPr>
      <w:sz w:val="24"/>
      <w:szCs w:val="24"/>
    </w:rPr>
  </w:style>
  <w:style w:type="paragraph" w:styleId="Textedebulles">
    <w:name w:val="Balloon Text"/>
    <w:basedOn w:val="Normal"/>
    <w:link w:val="TextedebullesCar"/>
    <w:uiPriority w:val="99"/>
    <w:semiHidden/>
    <w:unhideWhenUsed/>
    <w:rsid w:val="00493DBF"/>
    <w:rPr>
      <w:rFonts w:ascii="Tahoma" w:hAnsi="Tahoma" w:cs="Tahoma"/>
      <w:sz w:val="16"/>
      <w:szCs w:val="16"/>
    </w:rPr>
  </w:style>
  <w:style w:type="character" w:customStyle="1" w:styleId="TextedebullesCar">
    <w:name w:val="Texte de bulles Car"/>
    <w:link w:val="Textedebulles"/>
    <w:uiPriority w:val="99"/>
    <w:semiHidden/>
    <w:rsid w:val="00493DBF"/>
    <w:rPr>
      <w:rFonts w:ascii="Tahoma" w:hAnsi="Tahoma" w:cs="Tahoma"/>
      <w:sz w:val="16"/>
      <w:szCs w:val="16"/>
    </w:rPr>
  </w:style>
  <w:style w:type="character" w:customStyle="1" w:styleId="CorpsdetexteCar">
    <w:name w:val="Corps de texte Car"/>
    <w:link w:val="Corpsdetexte"/>
    <w:semiHidden/>
    <w:rsid w:val="00150BC3"/>
    <w:rPr>
      <w:rFonts w:ascii="Arial" w:hAnsi="Arial" w:cs="Arial"/>
      <w:sz w:val="24"/>
      <w:szCs w:val="24"/>
    </w:rPr>
  </w:style>
  <w:style w:type="character" w:styleId="lev">
    <w:name w:val="Strong"/>
    <w:basedOn w:val="Policepardfaut"/>
    <w:uiPriority w:val="22"/>
    <w:qFormat/>
    <w:rsid w:val="00D63CA2"/>
    <w:rPr>
      <w:b/>
      <w:bCs/>
    </w:rPr>
  </w:style>
  <w:style w:type="character" w:customStyle="1" w:styleId="xbe">
    <w:name w:val="_xbe"/>
    <w:basedOn w:val="Policepardfaut"/>
    <w:rsid w:val="00375DB1"/>
  </w:style>
  <w:style w:type="character" w:customStyle="1" w:styleId="st">
    <w:name w:val="st"/>
    <w:basedOn w:val="Policepardfaut"/>
    <w:rsid w:val="00375DB1"/>
  </w:style>
  <w:style w:type="character" w:styleId="Marquedecommentaire">
    <w:name w:val="annotation reference"/>
    <w:basedOn w:val="Policepardfaut"/>
    <w:uiPriority w:val="99"/>
    <w:semiHidden/>
    <w:unhideWhenUsed/>
    <w:rsid w:val="00EE4442"/>
    <w:rPr>
      <w:sz w:val="16"/>
      <w:szCs w:val="16"/>
    </w:rPr>
  </w:style>
  <w:style w:type="paragraph" w:styleId="Commentaire">
    <w:name w:val="annotation text"/>
    <w:basedOn w:val="Normal"/>
    <w:link w:val="CommentaireCar"/>
    <w:uiPriority w:val="99"/>
    <w:semiHidden/>
    <w:unhideWhenUsed/>
    <w:rsid w:val="00EE4442"/>
    <w:rPr>
      <w:sz w:val="20"/>
      <w:szCs w:val="20"/>
    </w:rPr>
  </w:style>
  <w:style w:type="character" w:customStyle="1" w:styleId="CommentaireCar">
    <w:name w:val="Commentaire Car"/>
    <w:basedOn w:val="Policepardfaut"/>
    <w:link w:val="Commentaire"/>
    <w:uiPriority w:val="99"/>
    <w:semiHidden/>
    <w:rsid w:val="00EE4442"/>
  </w:style>
  <w:style w:type="paragraph" w:styleId="Objetducommentaire">
    <w:name w:val="annotation subject"/>
    <w:basedOn w:val="Commentaire"/>
    <w:next w:val="Commentaire"/>
    <w:link w:val="ObjetducommentaireCar"/>
    <w:uiPriority w:val="99"/>
    <w:semiHidden/>
    <w:unhideWhenUsed/>
    <w:rsid w:val="00EE4442"/>
    <w:rPr>
      <w:b/>
      <w:bCs/>
    </w:rPr>
  </w:style>
  <w:style w:type="character" w:customStyle="1" w:styleId="ObjetducommentaireCar">
    <w:name w:val="Objet du commentaire Car"/>
    <w:basedOn w:val="CommentaireCar"/>
    <w:link w:val="Objetducommentaire"/>
    <w:uiPriority w:val="99"/>
    <w:semiHidden/>
    <w:rsid w:val="00EE4442"/>
    <w:rPr>
      <w:b/>
      <w:bCs/>
    </w:rPr>
  </w:style>
  <w:style w:type="character" w:styleId="Lienhypertexte">
    <w:name w:val="Hyperlink"/>
    <w:basedOn w:val="Policepardfaut"/>
    <w:uiPriority w:val="99"/>
    <w:unhideWhenUsed/>
    <w:rsid w:val="00AF3519"/>
    <w:rPr>
      <w:color w:val="0000FF"/>
      <w:u w:val="single"/>
    </w:rPr>
  </w:style>
  <w:style w:type="paragraph" w:styleId="Lgende">
    <w:name w:val="caption"/>
    <w:basedOn w:val="Normal"/>
    <w:next w:val="Normal"/>
    <w:qFormat/>
    <w:rsid w:val="00D030DD"/>
    <w:pPr>
      <w:ind w:left="-360"/>
    </w:pPr>
    <w:rPr>
      <w:rFonts w:ascii="Arial" w:hAnsi="Arial"/>
      <w:b/>
      <w:bCs/>
    </w:rPr>
  </w:style>
  <w:style w:type="paragraph" w:customStyle="1" w:styleId="Default">
    <w:name w:val="Default"/>
    <w:uiPriority w:val="99"/>
    <w:rsid w:val="00D030DD"/>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264114589">
      <w:bodyDiv w:val="1"/>
      <w:marLeft w:val="0"/>
      <w:marRight w:val="0"/>
      <w:marTop w:val="0"/>
      <w:marBottom w:val="0"/>
      <w:divBdr>
        <w:top w:val="none" w:sz="0" w:space="0" w:color="auto"/>
        <w:left w:val="none" w:sz="0" w:space="0" w:color="auto"/>
        <w:bottom w:val="none" w:sz="0" w:space="0" w:color="auto"/>
        <w:right w:val="none" w:sz="0" w:space="0" w:color="auto"/>
      </w:divBdr>
    </w:div>
    <w:div w:id="342321894">
      <w:bodyDiv w:val="1"/>
      <w:marLeft w:val="0"/>
      <w:marRight w:val="0"/>
      <w:marTop w:val="0"/>
      <w:marBottom w:val="0"/>
      <w:divBdr>
        <w:top w:val="none" w:sz="0" w:space="0" w:color="auto"/>
        <w:left w:val="none" w:sz="0" w:space="0" w:color="auto"/>
        <w:bottom w:val="none" w:sz="0" w:space="0" w:color="auto"/>
        <w:right w:val="none" w:sz="0" w:space="0" w:color="auto"/>
      </w:divBdr>
    </w:div>
    <w:div w:id="342901158">
      <w:bodyDiv w:val="1"/>
      <w:marLeft w:val="0"/>
      <w:marRight w:val="0"/>
      <w:marTop w:val="0"/>
      <w:marBottom w:val="0"/>
      <w:divBdr>
        <w:top w:val="none" w:sz="0" w:space="0" w:color="auto"/>
        <w:left w:val="none" w:sz="0" w:space="0" w:color="auto"/>
        <w:bottom w:val="none" w:sz="0" w:space="0" w:color="auto"/>
        <w:right w:val="none" w:sz="0" w:space="0" w:color="auto"/>
      </w:divBdr>
    </w:div>
    <w:div w:id="482043212">
      <w:bodyDiv w:val="1"/>
      <w:marLeft w:val="0"/>
      <w:marRight w:val="0"/>
      <w:marTop w:val="0"/>
      <w:marBottom w:val="0"/>
      <w:divBdr>
        <w:top w:val="none" w:sz="0" w:space="0" w:color="auto"/>
        <w:left w:val="none" w:sz="0" w:space="0" w:color="auto"/>
        <w:bottom w:val="none" w:sz="0" w:space="0" w:color="auto"/>
        <w:right w:val="none" w:sz="0" w:space="0" w:color="auto"/>
      </w:divBdr>
    </w:div>
    <w:div w:id="780224259">
      <w:bodyDiv w:val="1"/>
      <w:marLeft w:val="0"/>
      <w:marRight w:val="0"/>
      <w:marTop w:val="0"/>
      <w:marBottom w:val="0"/>
      <w:divBdr>
        <w:top w:val="none" w:sz="0" w:space="0" w:color="auto"/>
        <w:left w:val="none" w:sz="0" w:space="0" w:color="auto"/>
        <w:bottom w:val="none" w:sz="0" w:space="0" w:color="auto"/>
        <w:right w:val="none" w:sz="0" w:space="0" w:color="auto"/>
      </w:divBdr>
    </w:div>
    <w:div w:id="842745166">
      <w:bodyDiv w:val="1"/>
      <w:marLeft w:val="0"/>
      <w:marRight w:val="0"/>
      <w:marTop w:val="0"/>
      <w:marBottom w:val="0"/>
      <w:divBdr>
        <w:top w:val="none" w:sz="0" w:space="0" w:color="auto"/>
        <w:left w:val="none" w:sz="0" w:space="0" w:color="auto"/>
        <w:bottom w:val="none" w:sz="0" w:space="0" w:color="auto"/>
        <w:right w:val="none" w:sz="0" w:space="0" w:color="auto"/>
      </w:divBdr>
    </w:div>
    <w:div w:id="888957827">
      <w:bodyDiv w:val="1"/>
      <w:marLeft w:val="0"/>
      <w:marRight w:val="0"/>
      <w:marTop w:val="0"/>
      <w:marBottom w:val="0"/>
      <w:divBdr>
        <w:top w:val="none" w:sz="0" w:space="0" w:color="auto"/>
        <w:left w:val="none" w:sz="0" w:space="0" w:color="auto"/>
        <w:bottom w:val="none" w:sz="0" w:space="0" w:color="auto"/>
        <w:right w:val="none" w:sz="0" w:space="0" w:color="auto"/>
      </w:divBdr>
    </w:div>
    <w:div w:id="938874043">
      <w:bodyDiv w:val="1"/>
      <w:marLeft w:val="0"/>
      <w:marRight w:val="0"/>
      <w:marTop w:val="0"/>
      <w:marBottom w:val="0"/>
      <w:divBdr>
        <w:top w:val="none" w:sz="0" w:space="0" w:color="auto"/>
        <w:left w:val="none" w:sz="0" w:space="0" w:color="auto"/>
        <w:bottom w:val="none" w:sz="0" w:space="0" w:color="auto"/>
        <w:right w:val="none" w:sz="0" w:space="0" w:color="auto"/>
      </w:divBdr>
    </w:div>
    <w:div w:id="942150815">
      <w:bodyDiv w:val="1"/>
      <w:marLeft w:val="0"/>
      <w:marRight w:val="0"/>
      <w:marTop w:val="0"/>
      <w:marBottom w:val="0"/>
      <w:divBdr>
        <w:top w:val="none" w:sz="0" w:space="0" w:color="auto"/>
        <w:left w:val="none" w:sz="0" w:space="0" w:color="auto"/>
        <w:bottom w:val="none" w:sz="0" w:space="0" w:color="auto"/>
        <w:right w:val="none" w:sz="0" w:space="0" w:color="auto"/>
      </w:divBdr>
    </w:div>
    <w:div w:id="1021710233">
      <w:bodyDiv w:val="1"/>
      <w:marLeft w:val="0"/>
      <w:marRight w:val="0"/>
      <w:marTop w:val="0"/>
      <w:marBottom w:val="0"/>
      <w:divBdr>
        <w:top w:val="none" w:sz="0" w:space="0" w:color="auto"/>
        <w:left w:val="none" w:sz="0" w:space="0" w:color="auto"/>
        <w:bottom w:val="none" w:sz="0" w:space="0" w:color="auto"/>
        <w:right w:val="none" w:sz="0" w:space="0" w:color="auto"/>
      </w:divBdr>
    </w:div>
    <w:div w:id="1164929801">
      <w:bodyDiv w:val="1"/>
      <w:marLeft w:val="0"/>
      <w:marRight w:val="0"/>
      <w:marTop w:val="0"/>
      <w:marBottom w:val="0"/>
      <w:divBdr>
        <w:top w:val="none" w:sz="0" w:space="0" w:color="auto"/>
        <w:left w:val="none" w:sz="0" w:space="0" w:color="auto"/>
        <w:bottom w:val="none" w:sz="0" w:space="0" w:color="auto"/>
        <w:right w:val="none" w:sz="0" w:space="0" w:color="auto"/>
      </w:divBdr>
    </w:div>
    <w:div w:id="1214805683">
      <w:bodyDiv w:val="1"/>
      <w:marLeft w:val="0"/>
      <w:marRight w:val="0"/>
      <w:marTop w:val="0"/>
      <w:marBottom w:val="0"/>
      <w:divBdr>
        <w:top w:val="none" w:sz="0" w:space="0" w:color="auto"/>
        <w:left w:val="none" w:sz="0" w:space="0" w:color="auto"/>
        <w:bottom w:val="none" w:sz="0" w:space="0" w:color="auto"/>
        <w:right w:val="none" w:sz="0" w:space="0" w:color="auto"/>
      </w:divBdr>
    </w:div>
    <w:div w:id="1358391678">
      <w:bodyDiv w:val="1"/>
      <w:marLeft w:val="0"/>
      <w:marRight w:val="0"/>
      <w:marTop w:val="0"/>
      <w:marBottom w:val="0"/>
      <w:divBdr>
        <w:top w:val="none" w:sz="0" w:space="0" w:color="auto"/>
        <w:left w:val="none" w:sz="0" w:space="0" w:color="auto"/>
        <w:bottom w:val="none" w:sz="0" w:space="0" w:color="auto"/>
        <w:right w:val="none" w:sz="0" w:space="0" w:color="auto"/>
      </w:divBdr>
    </w:div>
    <w:div w:id="1431659848">
      <w:bodyDiv w:val="1"/>
      <w:marLeft w:val="0"/>
      <w:marRight w:val="0"/>
      <w:marTop w:val="0"/>
      <w:marBottom w:val="0"/>
      <w:divBdr>
        <w:top w:val="none" w:sz="0" w:space="0" w:color="auto"/>
        <w:left w:val="none" w:sz="0" w:space="0" w:color="auto"/>
        <w:bottom w:val="none" w:sz="0" w:space="0" w:color="auto"/>
        <w:right w:val="none" w:sz="0" w:space="0" w:color="auto"/>
      </w:divBdr>
    </w:div>
    <w:div w:id="1537043611">
      <w:bodyDiv w:val="1"/>
      <w:marLeft w:val="0"/>
      <w:marRight w:val="0"/>
      <w:marTop w:val="0"/>
      <w:marBottom w:val="0"/>
      <w:divBdr>
        <w:top w:val="none" w:sz="0" w:space="0" w:color="auto"/>
        <w:left w:val="none" w:sz="0" w:space="0" w:color="auto"/>
        <w:bottom w:val="none" w:sz="0" w:space="0" w:color="auto"/>
        <w:right w:val="none" w:sz="0" w:space="0" w:color="auto"/>
      </w:divBdr>
    </w:div>
    <w:div w:id="1673410871">
      <w:bodyDiv w:val="1"/>
      <w:marLeft w:val="0"/>
      <w:marRight w:val="0"/>
      <w:marTop w:val="0"/>
      <w:marBottom w:val="0"/>
      <w:divBdr>
        <w:top w:val="none" w:sz="0" w:space="0" w:color="auto"/>
        <w:left w:val="none" w:sz="0" w:space="0" w:color="auto"/>
        <w:bottom w:val="none" w:sz="0" w:space="0" w:color="auto"/>
        <w:right w:val="none" w:sz="0" w:space="0" w:color="auto"/>
      </w:divBdr>
    </w:div>
    <w:div w:id="1809743072">
      <w:bodyDiv w:val="1"/>
      <w:marLeft w:val="0"/>
      <w:marRight w:val="0"/>
      <w:marTop w:val="0"/>
      <w:marBottom w:val="0"/>
      <w:divBdr>
        <w:top w:val="none" w:sz="0" w:space="0" w:color="auto"/>
        <w:left w:val="none" w:sz="0" w:space="0" w:color="auto"/>
        <w:bottom w:val="none" w:sz="0" w:space="0" w:color="auto"/>
        <w:right w:val="none" w:sz="0" w:space="0" w:color="auto"/>
      </w:divBdr>
    </w:div>
    <w:div w:id="1831018880">
      <w:bodyDiv w:val="1"/>
      <w:marLeft w:val="0"/>
      <w:marRight w:val="0"/>
      <w:marTop w:val="0"/>
      <w:marBottom w:val="0"/>
      <w:divBdr>
        <w:top w:val="none" w:sz="0" w:space="0" w:color="auto"/>
        <w:left w:val="none" w:sz="0" w:space="0" w:color="auto"/>
        <w:bottom w:val="none" w:sz="0" w:space="0" w:color="auto"/>
        <w:right w:val="none" w:sz="0" w:space="0" w:color="auto"/>
      </w:divBdr>
    </w:div>
    <w:div w:id="1864857807">
      <w:bodyDiv w:val="1"/>
      <w:marLeft w:val="0"/>
      <w:marRight w:val="0"/>
      <w:marTop w:val="0"/>
      <w:marBottom w:val="0"/>
      <w:divBdr>
        <w:top w:val="none" w:sz="0" w:space="0" w:color="auto"/>
        <w:left w:val="none" w:sz="0" w:space="0" w:color="auto"/>
        <w:bottom w:val="none" w:sz="0" w:space="0" w:color="auto"/>
        <w:right w:val="none" w:sz="0" w:space="0" w:color="auto"/>
      </w:divBdr>
    </w:div>
    <w:div w:id="2045717045">
      <w:bodyDiv w:val="1"/>
      <w:marLeft w:val="0"/>
      <w:marRight w:val="0"/>
      <w:marTop w:val="0"/>
      <w:marBottom w:val="0"/>
      <w:divBdr>
        <w:top w:val="none" w:sz="0" w:space="0" w:color="auto"/>
        <w:left w:val="none" w:sz="0" w:space="0" w:color="auto"/>
        <w:bottom w:val="none" w:sz="0" w:space="0" w:color="auto"/>
        <w:right w:val="none" w:sz="0" w:space="0" w:color="auto"/>
      </w:divBdr>
    </w:div>
    <w:div w:id="2065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F1FA-CCAF-455A-B2CB-A075A634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3366</Words>
  <Characters>18514</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I</vt:lpstr>
      <vt:lpstr>CHAPITRE I</vt:lpstr>
    </vt:vector>
  </TitlesOfParts>
  <Company>CFN</Company>
  <LinksUpToDate>false</LinksUpToDate>
  <CharactersWithSpaces>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dc:title>
  <dc:creator>CRD-FN</dc:creator>
  <cp:lastModifiedBy>soufiane23</cp:lastModifiedBy>
  <cp:revision>63</cp:revision>
  <cp:lastPrinted>2021-03-24T14:30:00Z</cp:lastPrinted>
  <dcterms:created xsi:type="dcterms:W3CDTF">2021-04-28T08:58:00Z</dcterms:created>
  <dcterms:modified xsi:type="dcterms:W3CDTF">2022-05-08T21:39:00Z</dcterms:modified>
</cp:coreProperties>
</file>